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E42" w:rsidRDefault="00FF5E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F5E42" w:rsidRDefault="00FF5E42">
      <w:pPr>
        <w:pStyle w:val="ConsPlusTitle"/>
        <w:widowControl/>
        <w:jc w:val="center"/>
        <w:outlineLvl w:val="0"/>
      </w:pPr>
      <w:r>
        <w:t>РЕГИОНАЛЬНАЯ ТАРИФНАЯ КОМИССИЯ</w:t>
      </w:r>
    </w:p>
    <w:p w:rsidR="00FF5E42" w:rsidRDefault="00FF5E42">
      <w:pPr>
        <w:pStyle w:val="ConsPlusTitle"/>
        <w:widowControl/>
        <w:jc w:val="center"/>
      </w:pPr>
      <w:r>
        <w:t>СТАВРОПОЛЬСКОГО КРАЯ</w:t>
      </w:r>
    </w:p>
    <w:p w:rsidR="00FF5E42" w:rsidRDefault="00FF5E42">
      <w:pPr>
        <w:pStyle w:val="ConsPlusTitle"/>
        <w:widowControl/>
        <w:jc w:val="center"/>
      </w:pPr>
    </w:p>
    <w:p w:rsidR="00FF5E42" w:rsidRDefault="00FF5E42">
      <w:pPr>
        <w:pStyle w:val="ConsPlusTitle"/>
        <w:widowControl/>
        <w:jc w:val="center"/>
      </w:pPr>
      <w:r>
        <w:t>ПОСТАНОВЛЕНИЕ</w:t>
      </w:r>
    </w:p>
    <w:p w:rsidR="00FF5E42" w:rsidRDefault="00FF5E42">
      <w:pPr>
        <w:pStyle w:val="ConsPlusTitle"/>
        <w:widowControl/>
        <w:jc w:val="center"/>
      </w:pPr>
      <w:r>
        <w:t>от 24 декабря 2009 г. N 63/4</w:t>
      </w:r>
    </w:p>
    <w:p w:rsidR="00FF5E42" w:rsidRDefault="00FF5E42">
      <w:pPr>
        <w:pStyle w:val="ConsPlusTitle"/>
        <w:widowControl/>
        <w:jc w:val="center"/>
      </w:pPr>
    </w:p>
    <w:p w:rsidR="00FF5E42" w:rsidRDefault="00FF5E42">
      <w:pPr>
        <w:pStyle w:val="ConsPlusTitle"/>
        <w:widowControl/>
        <w:jc w:val="center"/>
      </w:pPr>
      <w:r>
        <w:t>О ТАРИФАХ НА ЭЛЕКТРИЧЕСКУЮ ЭНЕРГИЮ (МОЩНОСТЬ),</w:t>
      </w:r>
    </w:p>
    <w:p w:rsidR="00FF5E42" w:rsidRDefault="00FF5E42">
      <w:pPr>
        <w:pStyle w:val="ConsPlusTitle"/>
        <w:widowControl/>
        <w:jc w:val="center"/>
      </w:pPr>
      <w:r>
        <w:t>ПОСТАВЛЯЕМУЮ ГАРАНТИРУЮЩИМИ ПОСТАВЩИКАМИ ПОТРЕБИТЕЛЯМ</w:t>
      </w:r>
    </w:p>
    <w:p w:rsidR="00FF5E42" w:rsidRDefault="00FF5E42">
      <w:pPr>
        <w:pStyle w:val="ConsPlusTitle"/>
        <w:widowControl/>
        <w:jc w:val="center"/>
      </w:pPr>
      <w:r>
        <w:t>СТАВРОПОЛЬСКОГО КРАЯ В 2010 ГОДУ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(в ред. постановлений региональной тарифной комиссии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Ставропольского края от 08.04.2010 </w:t>
      </w:r>
      <w:hyperlink r:id="rId4" w:history="1">
        <w:r>
          <w:rPr>
            <w:rFonts w:ascii="Calibri" w:hAnsi="Calibri" w:cs="Calibri"/>
            <w:color w:val="0000FF"/>
          </w:rPr>
          <w:t>N 10/3</w:t>
        </w:r>
      </w:hyperlink>
      <w:r>
        <w:rPr>
          <w:rFonts w:ascii="Calibri" w:hAnsi="Calibri" w:cs="Calibri"/>
        </w:rPr>
        <w:t>,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27.05.2010 </w:t>
      </w:r>
      <w:hyperlink r:id="rId5" w:history="1">
        <w:r>
          <w:rPr>
            <w:rFonts w:ascii="Calibri" w:hAnsi="Calibri" w:cs="Calibri"/>
            <w:color w:val="0000FF"/>
          </w:rPr>
          <w:t>N 17/1</w:t>
        </w:r>
      </w:hyperlink>
      <w:r>
        <w:rPr>
          <w:rFonts w:ascii="Calibri" w:hAnsi="Calibri" w:cs="Calibri"/>
        </w:rPr>
        <w:t xml:space="preserve">, от 09.07.2010 </w:t>
      </w:r>
      <w:hyperlink r:id="rId6" w:history="1">
        <w:r>
          <w:rPr>
            <w:rFonts w:ascii="Calibri" w:hAnsi="Calibri" w:cs="Calibri"/>
            <w:color w:val="0000FF"/>
          </w:rPr>
          <w:t>N 19/2</w:t>
        </w:r>
      </w:hyperlink>
      <w:r>
        <w:rPr>
          <w:rFonts w:ascii="Calibri" w:hAnsi="Calibri" w:cs="Calibri"/>
        </w:rPr>
        <w:t>,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11.08.2010 </w:t>
      </w:r>
      <w:hyperlink r:id="rId7" w:history="1">
        <w:r>
          <w:rPr>
            <w:rFonts w:ascii="Calibri" w:hAnsi="Calibri" w:cs="Calibri"/>
            <w:color w:val="0000FF"/>
          </w:rPr>
          <w:t>N 22/4</w:t>
        </w:r>
      </w:hyperlink>
      <w:r>
        <w:rPr>
          <w:rFonts w:ascii="Calibri" w:hAnsi="Calibri" w:cs="Calibri"/>
        </w:rPr>
        <w:t xml:space="preserve">, от 07.09.2010 </w:t>
      </w:r>
      <w:hyperlink r:id="rId8" w:history="1">
        <w:r>
          <w:rPr>
            <w:rFonts w:ascii="Calibri" w:hAnsi="Calibri" w:cs="Calibri"/>
            <w:color w:val="0000FF"/>
          </w:rPr>
          <w:t>N 26</w:t>
        </w:r>
      </w:hyperlink>
      <w:r>
        <w:rPr>
          <w:rFonts w:ascii="Calibri" w:hAnsi="Calibri" w:cs="Calibri"/>
        </w:rPr>
        <w:t>,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14.10.2010 </w:t>
      </w:r>
      <w:hyperlink r:id="rId9" w:history="1">
        <w:r>
          <w:rPr>
            <w:rFonts w:ascii="Calibri" w:hAnsi="Calibri" w:cs="Calibri"/>
            <w:color w:val="0000FF"/>
          </w:rPr>
          <w:t>N 30/5</w:t>
        </w:r>
      </w:hyperlink>
      <w:r>
        <w:rPr>
          <w:rFonts w:ascii="Calibri" w:hAnsi="Calibri" w:cs="Calibri"/>
        </w:rPr>
        <w:t>)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Федеральным </w:t>
      </w:r>
      <w:hyperlink r:id="rId10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"О государственном регулировании тарифов на электрическую и тепловую энергию в Российской Федерации", </w:t>
      </w:r>
      <w:hyperlink r:id="rId11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26 февраля 2004 г. N 109 "О ценообразовании в отношении электрической и тепловой энергии в Российской Федерации" и </w:t>
      </w:r>
      <w:hyperlink r:id="rId12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ФСТ России от 22 сентября 2009 г. N 216-э/2 "О предельных уровнях тарифов на электрическую энергию на 2010 год", на основании </w:t>
      </w:r>
      <w:hyperlink r:id="rId13" w:history="1">
        <w:r>
          <w:rPr>
            <w:rFonts w:ascii="Calibri" w:hAnsi="Calibri" w:cs="Calibri"/>
            <w:color w:val="0000FF"/>
          </w:rPr>
          <w:t>Положения</w:t>
        </w:r>
      </w:hyperlink>
      <w:r>
        <w:rPr>
          <w:rFonts w:ascii="Calibri" w:hAnsi="Calibri" w:cs="Calibri"/>
        </w:rPr>
        <w:t xml:space="preserve"> о региональной тарифной комиссии Ставропольского края, утвержденного постановлением Губернатора Ставропольского края от 02 июля 2007 г. N 413, региональная тарифная комиссия Ставропольского края постановляет: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Установить тарифы на электрическую энергию (мощность), поставляемую гарантирующими поставщиками потребителям Ставропольского края, согласно </w:t>
      </w:r>
      <w:hyperlink r:id="rId14" w:history="1">
        <w:r>
          <w:rPr>
            <w:rFonts w:ascii="Calibri" w:hAnsi="Calibri" w:cs="Calibri"/>
            <w:color w:val="0000FF"/>
          </w:rPr>
          <w:t>приложениям 1</w:t>
        </w:r>
      </w:hyperlink>
      <w:r>
        <w:rPr>
          <w:rFonts w:ascii="Calibri" w:hAnsi="Calibri" w:cs="Calibri"/>
        </w:rPr>
        <w:t xml:space="preserve"> - </w:t>
      </w:r>
      <w:hyperlink r:id="rId15" w:history="1">
        <w:r>
          <w:rPr>
            <w:rFonts w:ascii="Calibri" w:hAnsi="Calibri" w:cs="Calibri"/>
            <w:color w:val="0000FF"/>
          </w:rPr>
          <w:t>8</w:t>
        </w:r>
      </w:hyperlink>
      <w:r>
        <w:rPr>
          <w:rFonts w:ascii="Calibri" w:hAnsi="Calibri" w:cs="Calibri"/>
        </w:rPr>
        <w:t>.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hyperlink r:id="rId16" w:history="1">
        <w:r>
          <w:rPr>
            <w:rFonts w:ascii="Calibri" w:hAnsi="Calibri" w:cs="Calibri"/>
            <w:color w:val="0000FF"/>
          </w:rPr>
          <w:t>Тарифы</w:t>
        </w:r>
      </w:hyperlink>
      <w:r>
        <w:rPr>
          <w:rFonts w:ascii="Calibri" w:hAnsi="Calibri" w:cs="Calibri"/>
        </w:rPr>
        <w:t xml:space="preserve">, установленные </w:t>
      </w:r>
      <w:hyperlink r:id="rId17" w:history="1">
        <w:r>
          <w:rPr>
            <w:rFonts w:ascii="Calibri" w:hAnsi="Calibri" w:cs="Calibri"/>
            <w:color w:val="0000FF"/>
          </w:rPr>
          <w:t>пунктом 1</w:t>
        </w:r>
      </w:hyperlink>
      <w:r>
        <w:rPr>
          <w:rFonts w:ascii="Calibri" w:hAnsi="Calibri" w:cs="Calibri"/>
        </w:rPr>
        <w:t xml:space="preserve"> настоящего постановления, вступают в силу с 01 января 2010 года и действуют по 31 декабря 2010 года.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К </w:t>
      </w:r>
      <w:hyperlink r:id="rId18" w:history="1">
        <w:r>
          <w:rPr>
            <w:rFonts w:ascii="Calibri" w:hAnsi="Calibri" w:cs="Calibri"/>
            <w:color w:val="0000FF"/>
          </w:rPr>
          <w:t>тарифам</w:t>
        </w:r>
      </w:hyperlink>
      <w:r>
        <w:rPr>
          <w:rFonts w:ascii="Calibri" w:hAnsi="Calibri" w:cs="Calibri"/>
        </w:rPr>
        <w:t xml:space="preserve">, установленным </w:t>
      </w:r>
      <w:hyperlink r:id="rId19" w:history="1">
        <w:r>
          <w:rPr>
            <w:rFonts w:ascii="Calibri" w:hAnsi="Calibri" w:cs="Calibri"/>
            <w:color w:val="0000FF"/>
          </w:rPr>
          <w:t>пунктом 1</w:t>
        </w:r>
      </w:hyperlink>
      <w:r>
        <w:rPr>
          <w:rFonts w:ascii="Calibri" w:hAnsi="Calibri" w:cs="Calibri"/>
        </w:rPr>
        <w:t xml:space="preserve"> настоящего постановления, налог на добавленную стоимость начисляется дополнительно.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Признать утратившими силу с 01 января 2010 года: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20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региональной тарифной комиссии Ставропольского края от 20 ноября 2008 г. N 34/4 "О тарифах на электрическую энергию (мощность), поставляемую гарантирующими поставщиками потребителям Ставропольского края в 2009 году";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21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региональной тарифной комиссии Ставропольского края от 15 июня 2009 г. N 31/2 "О внесении изменений в постановление региональной тарифной комиссии Ставропольского края от 20 ноября 2008 г. N 34/4 "О тарифах на электрическую энергию (мощность), поставляемую гарантирующими поставщиками потребителям Ставропольского края в 2009 году".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Настоящее постановление вступает в силу со дня его официального опубликования.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 региональной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тарифной комиссии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Ставропольского края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Г.С.КОЛЯГИН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1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региональной тарифной комиссии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Ставропольского края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24 декабря 2009 г. N 63/4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pStyle w:val="ConsPlusTitle"/>
        <w:widowControl/>
        <w:jc w:val="center"/>
      </w:pPr>
      <w:r>
        <w:t>ТАРИФЫ</w:t>
      </w:r>
    </w:p>
    <w:p w:rsidR="00FF5E42" w:rsidRDefault="00FF5E42">
      <w:pPr>
        <w:pStyle w:val="ConsPlusTitle"/>
        <w:widowControl/>
        <w:jc w:val="center"/>
      </w:pPr>
      <w:r>
        <w:t>НА ЭЛЕКТРИЧЕСКУЮ ЭНЕРГИЮ,</w:t>
      </w:r>
    </w:p>
    <w:p w:rsidR="00FF5E42" w:rsidRDefault="00FF5E42">
      <w:pPr>
        <w:pStyle w:val="ConsPlusTitle"/>
        <w:widowControl/>
        <w:jc w:val="center"/>
      </w:pPr>
      <w:r>
        <w:t>ПОСТАВЛЯЕМУЮ ОАО "СТАВРОПОЛЬЭНЕРГОСБЫТ"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(в ред. постановлений региональной тарифной комиссии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Ставропольского края от 08.04.2010 </w:t>
      </w:r>
      <w:hyperlink r:id="rId22" w:history="1">
        <w:r>
          <w:rPr>
            <w:rFonts w:ascii="Calibri" w:hAnsi="Calibri" w:cs="Calibri"/>
            <w:color w:val="0000FF"/>
          </w:rPr>
          <w:t>N 10/3</w:t>
        </w:r>
      </w:hyperlink>
      <w:r>
        <w:rPr>
          <w:rFonts w:ascii="Calibri" w:hAnsi="Calibri" w:cs="Calibri"/>
        </w:rPr>
        <w:t>,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27.05.2010 </w:t>
      </w:r>
      <w:hyperlink r:id="rId23" w:history="1">
        <w:r>
          <w:rPr>
            <w:rFonts w:ascii="Calibri" w:hAnsi="Calibri" w:cs="Calibri"/>
            <w:color w:val="0000FF"/>
          </w:rPr>
          <w:t>N 17/1</w:t>
        </w:r>
      </w:hyperlink>
      <w:r>
        <w:rPr>
          <w:rFonts w:ascii="Calibri" w:hAnsi="Calibri" w:cs="Calibri"/>
        </w:rPr>
        <w:t xml:space="preserve">, от 09.07.2010 </w:t>
      </w:r>
      <w:hyperlink r:id="rId24" w:history="1">
        <w:r>
          <w:rPr>
            <w:rFonts w:ascii="Calibri" w:hAnsi="Calibri" w:cs="Calibri"/>
            <w:color w:val="0000FF"/>
          </w:rPr>
          <w:t>N 19/2</w:t>
        </w:r>
      </w:hyperlink>
      <w:r>
        <w:rPr>
          <w:rFonts w:ascii="Calibri" w:hAnsi="Calibri" w:cs="Calibri"/>
        </w:rPr>
        <w:t>,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07.09.2010 </w:t>
      </w:r>
      <w:hyperlink r:id="rId25" w:history="1">
        <w:r>
          <w:rPr>
            <w:rFonts w:ascii="Calibri" w:hAnsi="Calibri" w:cs="Calibri"/>
            <w:color w:val="0000FF"/>
          </w:rPr>
          <w:t>N 26</w:t>
        </w:r>
      </w:hyperlink>
      <w:r>
        <w:rPr>
          <w:rFonts w:ascii="Calibri" w:hAnsi="Calibri" w:cs="Calibri"/>
        </w:rPr>
        <w:t>)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┌──────┬──────────────────┬──────────┬───────────────────────────────────────┐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│N п.п.│Показатель (группы│ Единица  │         Диапазоны напряжения      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  потребителей с  │измерения ├─────────┬─────────┬─────────┬─────────┤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 разбивкой тарифа │          │   ВН    │  СН 1   │  СН 2   │   НН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   по ставкам и   │          │         │         │         │     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│дифференциацией по│          │         │         │         │     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   зонам суток)   │          │         │         │         │     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└──────┴──────────────────┴──────────┴─────────┴─────────┴─────────┴─────────┘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I.   Прочие потребители, в том числе финансируемые за счет средств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бюджетов соответствующих уровней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1.   Одноставочный тариф, дифференцированный по числу часов использования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заявленной мощности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1.1.  От 7001 и выше,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т.ч.:            руб./МВт.ч   1830,38   1949,94   2408,20   3016,68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1.1.1.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 838,56    838,56    838,56    838,56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1.1.2.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 991,82   1111,38   1569,64   2178,12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1.2.  От 6001 до 7000,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т.ч.:            руб./МВт.ч   1941,47   2075,12   2590,52   3256,57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1.2.1.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 919,16    919,16    919,16    919,16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1.2.2.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1022,31   1155,96   1671,37   2337,41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1.3.  От 5001 до 6000,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т.ч.:            руб./МВт.ч   2092,96   2245,81   2839,15   3583,69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1.3.1.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1029,06   1029,06   1029,06   1029,06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1.3.2.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1063,90   1216,75   1810,08   2554,63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1.4.  Менее 5000,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т.ч.:            руб./МВт.ч   2311,78   2492,37   3198,27   4056,21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1.4.1.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1187,82   1187,82   1187,82   1187,82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1.4.2.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1123,96   1304,55   2010,45   2868,39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2.   Двухставочный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тариф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2.1.  Ставка за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мощность:          руб./МВт.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              в месяц   451315,96 508527,61 740694,92 974558,73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2.1.1. средневзвешенная   руб./МВт.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 мощности  в месяц   327431,83 327431,83 327431,83 327431,83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2.1.2. ставка за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содержание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электрических      руб./МВт.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сетей               в месяц   123884,13 181095,78 413263,09 647126,90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2.2.  Ставка за энергию: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             руб./Мвт.ч   1108,27   1136,29   1223,09   1457,38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2.2.1.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     руб./Мвт.ч    314,67    314,67    314,67    314,67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2.2.2. ставка на оплату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технологического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расхода (потерь)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электрической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энергии в сетях,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сбытовая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 793,61    821,63    908,42   1142,72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3.   Тарифы,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дифференцированные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 зонам суток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3.1.  - ночная зона,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т.ч.:            руб./Мвт.ч   1438,63   1619,22   2325,12   3183,06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3.1.1.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 314,67    314,67    314,67    314,67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3.1.2.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1123,96   1304,55   2010,45   2868,39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3.2.  - полупиковая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зона,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т.ч.:            руб./Мвт.ч   3184,93   3365,52   4071,42   4929,36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3.2.1.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2060,97   2060,97   2060,97   2060,97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3.2.2.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1123,96   1304,55   2010,45   2868,39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3.3.  - пиковая зона,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т.ч.:            руб./Мвт.ч   3194,43   3375,02   4080,92   4938,86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3.3.1.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(мощности)         руб./Мвт.ч   2070,47   2070,47   2070,47   2070,47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3.3.2.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1123,96   1304,55   2010,45   2868,39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(пп. 3.3 в ред. </w:t>
      </w:r>
      <w:hyperlink r:id="rId26" w:history="1">
        <w:r>
          <w:rPr>
            <w:color w:val="0000FF"/>
            <w:sz w:val="18"/>
            <w:szCs w:val="18"/>
          </w:rPr>
          <w:t>постановления</w:t>
        </w:r>
      </w:hyperlink>
      <w:r>
        <w:rPr>
          <w:sz w:val="18"/>
          <w:szCs w:val="18"/>
        </w:rPr>
        <w:t xml:space="preserve"> региональной тарифной комиссии Ставропольского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края от 09.07.2010 N 19/2)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┌──────┬───────────────────────────────────────┬────────────┬─────────────┐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II.  │  Организации, оказывающие услуги по   │  Единица   │Одноставочный│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    передаче электрической энергии,    │ измерения  │    тариф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 приобретающие ее в целях компенсации  │            │         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 потерь в сетях, принадлежащих данным  │            │         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│организациям на праве собственности или│            │         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          ином законном праве          │            │         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├──────┼───────────────────────────────────────┼────────────┼─────────────┤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1   │                   2                   │     3      │      4  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└──────┴───────────────────────────────────────┴────────────┴─────────────┘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1.    ОАО "МРСК Северного Кавказа" (филиал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"Ставропольэнерго")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1.1.   Одноставочный тариф, в т.ч.:            руб./МВт.ч      940,22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1.1.1.  средневзвешенная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электроэнергии (мощности)               руб./МВт.ч      912,45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1.1.2.  услуги по передаче, сбытовая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гарантирующего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инфраструктурные платежи                руб./МВт.ч       27,77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2.    ОАО "Георгиевские городские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электрические сети"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2.1.   Одноставочный тариф, в т.ч.:            руб./МВт.ч      939,71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2.1.1.  средневзвешенная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электроэнергии (мощности)               руб./МВт.ч      911,84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2.1.2   услуги по передаче, сбытовая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гарантирующего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инфраструктурные платежи                руб./МВт.ч       27,87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3.    ОАО "РЖД" (филиал "Северо-Кавказская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железная дорога")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3.1.   Одноставочный тариф, в т.ч.:            руб./МВт.ч      932,83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3.1.1.  средневзвешенная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электроэнергии (мощности)               руб./МВт.ч      904,84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3.1.2.  услуги по передаче, сбытовая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гарантирующего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инфраструктурные платежи                руб./МВт.ч       28,00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4.    ЗАО "Теплоэнерго", г. Ставрополь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4.1.   Одноставочный тариф, в т.ч.:            руб./МВт.ч      956,87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4.1.1.  средневзвешенная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электроэнергии (мощности)               руб./МВт.ч      912,46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4.1.2.  услуги по передаче, сбытовая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гарантирующего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инфраструктурные платежи                руб./МВт.ч       44,41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5.    ФГУАП "Кавминводыавиа", г. Ставрополь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5.1.   Одноставочный тариф, в т.ч.:            руб./МВт.ч      937,57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5.1.1.  средневзвешенная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электроэнергии (мощности)               руб./МВт.ч      898,15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5.1.2.  услуги по передаче, сбытовая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гарантирующего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инфраструктурные платежи                руб./МВт.ч       39,42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6.    ООО "Логика", г. Железноводск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6.1.   Одноставочный тариф, в т.ч.:            руб./МВт.ч      939,76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6.1.1.  средневзвешенная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электроэнергии (мощности)               руб./МВт.ч      911,85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6.1.2.  услуги по передаче, сбытовая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гарантирующего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инфраструктурные платежи                руб./МВт.ч       27,91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7.    ООО "Ставропольская сетевая компания"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7.1.   Одноставочный тариф, в т.ч.:            руб./МВт.ч      941,31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7.1.1.  средневзвешенная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электроэнергии (мощности)               руб./МВт.ч      911,78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7.1.2.  услуги по передаче, сбытовая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гарантирующего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инфраструктурные платежи                руб./МВт.ч       29,53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8.    ООО ПП "Стеклотара", г. Ставрополь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8.1.   Одноставочный тариф, в т.ч.:            руб./МВт.ч      957,78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8.1.1.  средневзвешенная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электроэнергии (мощности)               руб./МВт.ч      910,59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8.1.2.  услуги по передаче, сбытовая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гарантирующего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инфраструктурные платежи                руб./МВт.ч       47,19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9.    ООО "Концерн Энергия", г. Минеральные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Воды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9.1.   Одноставочный тариф, в т.ч.:            руб./МВт.ч     1341,35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9.1.1.  средневзвешенная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электроэнергии (мощности)               руб./МВт.ч     1207,66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9.1.2.  услуги по передаче, сбытовая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гарантирующего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инфраструктурные платежи                руб./МВт.ч      133,69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10.   ООО "Газпромэнерго" Северо-Кавказский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филиал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10.1.  Одноставочный тариф, в т.ч.:            руб./Мвт.ч      943,69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10.1.1. Средневзвешенная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электроэнергии (мощности)               руб./Мвт.ч      912,63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10.1.2. Услуги по передаче, сбытовая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гарантирующего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инфраструктурные платежи                руб./Мвт.ч       31,06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(п.  10  введен  </w:t>
      </w:r>
      <w:hyperlink r:id="rId27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  региональной    тарифной    комиссии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Ставропольского края от 08.04.2010 N 10/3)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11.   ОАО "28 Электрическая сеть"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11.1.  Одноставочный тариф, в т.ч.:            руб./Мвт.ч     1193,03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11.1.1. Средневзвешенная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электроэнергии (мощности)               руб./Мвт.ч     1165,19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11.1.2. Услуги по передаче, сбытовая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гарантирующего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инфраструктурные платежи                руб./Мвт.ч       27,84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(п. 11 введен </w:t>
      </w:r>
      <w:hyperlink r:id="rId28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региональной тарифной комиссии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Ставропольского края от 27.05.2010 N 17/1)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12.   Ставропольское МУП "Горэлектросеть"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12.1.  Одноставочный тариф, в т.ч.:            руб./Мвт.ч     1635,50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12.1.1. Средневзвешенная стоимость              руб./Мвт.ч     1607,50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 (мощности)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12.1.2. Услуги по передаче, сбытовая надбавка   руб./Мвт.ч       28,00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гарантирующего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инфраструктурные платежи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(п. 12 введен </w:t>
      </w:r>
      <w:hyperlink r:id="rId29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региональной тарифной комиссии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Ставропольского края от 07.09.2010 N 26)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2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региональной тарифной комиссии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Ставропольского края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24 декабря 2009 г. N 63/4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pStyle w:val="ConsPlusTitle"/>
        <w:widowControl/>
        <w:jc w:val="center"/>
      </w:pPr>
      <w:r>
        <w:t>ТАРИФЫ</w:t>
      </w:r>
    </w:p>
    <w:p w:rsidR="00FF5E42" w:rsidRDefault="00FF5E42">
      <w:pPr>
        <w:pStyle w:val="ConsPlusTitle"/>
        <w:widowControl/>
        <w:jc w:val="center"/>
      </w:pPr>
      <w:r>
        <w:t>НА ЭЛЕКТРИЧЕСКУЮ ЭНЕРГИЮ, ПОСТАВЛЯЕМУЮ</w:t>
      </w:r>
    </w:p>
    <w:p w:rsidR="00FF5E42" w:rsidRDefault="00FF5E42">
      <w:pPr>
        <w:pStyle w:val="ConsPlusTitle"/>
        <w:widowControl/>
        <w:jc w:val="center"/>
      </w:pPr>
      <w:r>
        <w:t>ГУП СК "СТАВРОПОЛЬКОММУНЭЛЕКТРО"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(в ред. постановлений региональной тарифной комиссии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Ставропольского края от 27.05.2010 </w:t>
      </w:r>
      <w:hyperlink r:id="rId30" w:history="1">
        <w:r>
          <w:rPr>
            <w:rFonts w:ascii="Calibri" w:hAnsi="Calibri" w:cs="Calibri"/>
            <w:color w:val="0000FF"/>
          </w:rPr>
          <w:t>N 17/1</w:t>
        </w:r>
      </w:hyperlink>
      <w:r>
        <w:rPr>
          <w:rFonts w:ascii="Calibri" w:hAnsi="Calibri" w:cs="Calibri"/>
        </w:rPr>
        <w:t>,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09.07.2010 </w:t>
      </w:r>
      <w:hyperlink r:id="rId31" w:history="1">
        <w:r>
          <w:rPr>
            <w:rFonts w:ascii="Calibri" w:hAnsi="Calibri" w:cs="Calibri"/>
            <w:color w:val="0000FF"/>
          </w:rPr>
          <w:t>N 19/2</w:t>
        </w:r>
      </w:hyperlink>
      <w:r>
        <w:rPr>
          <w:rFonts w:ascii="Calibri" w:hAnsi="Calibri" w:cs="Calibri"/>
        </w:rPr>
        <w:t>)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┌──────┬──────────────────┬───────────┬───────────────────────────────────────┐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│N п.п.│Показатель (группы│  Единица  │         Диапазоны напряжения      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  потребителей с  │ измерения ├─────────┬─────────┬─────────┬─────────┤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 разбивкой тарифа │           │   ВН    │  СН 1   │  СН 2   │   НН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   по ставкам и   │           │         │         │         │     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│дифференциацией по│           │         │         │         │     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   зонам суток)   │           │         │         │         │     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└──────┴──────────────────┴───────────┴─────────┴─────────┴─────────┴─────────┘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I.   Прочие потребители, в том числе финансируемые за счет средств бюджетов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соответствующих уровней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1.   Одноставочный тариф, дифференцированный по числу часов использования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заявленной мощности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1.1.  От 7001 и выше,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т.ч.:            руб./МВт.ч    1880,65   2000,21   2458,47   3066,95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1.1.1.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  860,93    860,93    860,93    860,93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1.1.2.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 1019,72   1139,28   1597,54   2206,02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1.2.  От 6001 до 7000, в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т.ч.:              руб./МВт.ч    1995,2    2128,84   2644,25   3310,3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1.2.1.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  945,06    945,06    945,06    945,06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1.2.2.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 1050,14   1183,78   1699,19   2365,24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1.3.  От 5001 до 6000, в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т.ч.:              руб./МВт.ч    2151,40   2304,25   2897,59   3642,13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1.3.1.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 1059,78   1059,78   1059,78   1059,78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1.3.2.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 1091,62   1244,47   1837,80   2582,35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1.4.  Менее 5000,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т.ч.:            руб./МВт.ч    2377,02   2557,61   3263,51   4121,45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1.4.1.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 1225,49   1225,49   1225,49   1225,49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1.4.2.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 1151,53   1332,12   2038,02   2895,96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2.   Двухставочный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тариф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2.1.  Ставка за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мощность:           руб./МВт.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               в месяц   465347,43 522559,07 754726,38 988590,19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2.1.1. средневзвешенная    руб./МВт.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 мощности   в месяц   341771,60 341771,60 341771,60 341771,60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2.1.2. ставка за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содержание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электрических       руб./МВт.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сетей                в месяц   123575,82 180787,47 412954,78 646818,59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2.2.  Ставка за энергию: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             руб./Мвт.ч    1136,10   1164,12   1250,91   1485,21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2.2.1.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     руб./Мвт.ч     314,10    314,10    314,10    314,10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2.2.2. ставка на оплату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технологического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расхода (потерь)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электрической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энергии в сетях,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сбытовая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  822,00    850,02    936,81   1171,11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3.   Тарифы,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дифференцированные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 зонам суток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3.1.  - ночная зона,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т.ч.:            руб./Мвт.ч    1465,63   1646,22   2352,12   3210,06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3.1.1.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  314,10    314,10    314,10    314,10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3.1.2.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 1151,53   1332,12   2038,02   2895,96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3.2.  - полупиковая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зона,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т.ч.:            руб./Мвт.ч    3288,41   3469,00   4174,91   5032,84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3.2.1.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 2136,88   2136,88   2136,88   2136,88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3.2.2.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 1151,53   1332,12   2038,02   2895,96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3.3.  - пиковая зона,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т.ч.:            руб./Мвт.ч    3297,91   3478,50   4184,40   5042,34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3.3.1.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 2146,38   2146,38   1246,38   2146,38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3.3.2.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 1151,53   1332,12   2038,02   2895,96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(пп. 3.3 в ред. </w:t>
      </w:r>
      <w:hyperlink r:id="rId32" w:history="1">
        <w:r>
          <w:rPr>
            <w:color w:val="0000FF"/>
            <w:sz w:val="18"/>
            <w:szCs w:val="18"/>
          </w:rPr>
          <w:t>постановления</w:t>
        </w:r>
      </w:hyperlink>
      <w:r>
        <w:rPr>
          <w:sz w:val="18"/>
          <w:szCs w:val="18"/>
        </w:rPr>
        <w:t xml:space="preserve"> региональной тарифной комиссии Ставропольского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края от 09.07.2010 N 19/2)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┌──────┬───────────────────────────────────────┬────────────┬─────────────┐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II.  │  Организации, оказывающие услуги по   │  Единица   │Одноставочный│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    передаче электрической энергии,    │ измерения  │    тариф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 приобретающие ее в целях компенсации  │            │         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 потерь в сетях, принадлежащих данным  │            │         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│организациям на праве собственности или│            │         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          ином законном праве          │            │         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└──────┴───────────────────────────────────────┴────────────┴─────────────┘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1.   ОАО "РЖД" (филиал "Северо-Кавказская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железная дорога")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1.1.  Одноставочный тариф, в т.ч.:            руб./МВт.ч     1214,22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1.1.1. средневзвешенная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 (мощности)               руб./МВт.ч     1160,62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1.1.2. услуги по передаче, сбытовая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 платежи                руб./МВт.ч       53,59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2.   ФГУАП "Кавминводыавиа", г. Ставрополь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2.1.  Одноставочный тариф, в т.ч.:            руб./МВт.ч      995,62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2.1.1. средневзвешенная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 (мощности)               руб./МВт.ч      943,60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2.1.2. услуги по передаче, сбытовая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 платежи                руб./МВт.ч       52,02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3.   ООО "Концерн Энергия", г. Минеральные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Воды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3.1.  Одноставочный тариф, в т.ч.:            руб./МВт.ч      982,51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3.1.1. средневзвешенная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 (мощности)               руб./МВт.ч      932,54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3.1.2. услуги по передаче, сбытовая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 платежи                руб./МВт.ч       49,97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4.   ОАО "28 Электрическая сеть"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4.1.  Одноставочный тариф, в т.ч.:            руб./Мвт.ч     1370,14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4.1.1. Средневзвешенная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 (мощности)               руб./Мвт.ч     1320,22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4.1.2. Услуги по передаче, сбытовая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 платежи                руб./Мвт.ч       49,92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(п. 4 введен </w:t>
      </w:r>
      <w:hyperlink r:id="rId33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региональной тарифной комиссии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Ставропольского края от 27.05.2010 N 17/1)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3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региональной тарифной комиссии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Ставропольского края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24 декабря 2009 г. N 63/4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pStyle w:val="ConsPlusTitle"/>
        <w:widowControl/>
        <w:jc w:val="center"/>
      </w:pPr>
      <w:r>
        <w:t>ТАРИФЫ</w:t>
      </w:r>
    </w:p>
    <w:p w:rsidR="00FF5E42" w:rsidRDefault="00FF5E42">
      <w:pPr>
        <w:pStyle w:val="ConsPlusTitle"/>
        <w:widowControl/>
        <w:jc w:val="center"/>
      </w:pPr>
      <w:r>
        <w:t>НА ЭЛЕКТРИЧЕСКУЮ ЭНЕРГИЮ, ПОСТАВЛЯЕМУЮ</w:t>
      </w:r>
    </w:p>
    <w:p w:rsidR="00FF5E42" w:rsidRDefault="00FF5E42">
      <w:pPr>
        <w:pStyle w:val="ConsPlusTitle"/>
        <w:widowControl/>
        <w:jc w:val="center"/>
      </w:pPr>
      <w:r>
        <w:t>ОАО "ПЯТИГОРСКИЕ ЭЛЕКТРИЧЕСКИЕ СЕТИ"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(в ред. постановлений региональной тарифной комиссии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Ставропольского края от 27.05.2010 </w:t>
      </w:r>
      <w:hyperlink r:id="rId34" w:history="1">
        <w:r>
          <w:rPr>
            <w:rFonts w:ascii="Calibri" w:hAnsi="Calibri" w:cs="Calibri"/>
            <w:color w:val="0000FF"/>
          </w:rPr>
          <w:t>N 17/1</w:t>
        </w:r>
      </w:hyperlink>
      <w:r>
        <w:rPr>
          <w:rFonts w:ascii="Calibri" w:hAnsi="Calibri" w:cs="Calibri"/>
        </w:rPr>
        <w:t>,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09.07.2010 </w:t>
      </w:r>
      <w:hyperlink r:id="rId35" w:history="1">
        <w:r>
          <w:rPr>
            <w:rFonts w:ascii="Calibri" w:hAnsi="Calibri" w:cs="Calibri"/>
            <w:color w:val="0000FF"/>
          </w:rPr>
          <w:t>N 19/2</w:t>
        </w:r>
      </w:hyperlink>
      <w:r>
        <w:rPr>
          <w:rFonts w:ascii="Calibri" w:hAnsi="Calibri" w:cs="Calibri"/>
        </w:rPr>
        <w:t>)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┌──────┬──────────────────┬──────────┬───────────────────────────────────────┐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│N п.п.│Показатель (группы│ Единица  │         Диапазоны напряжения      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  потребителей с  │измерения ├─────────┬─────────┬─────────┬─────────┤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 разбивкой тарифа │          │   ВН    │  СН 1   │  СН 2   │   НН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   по ставкам и   │          │         │         │         │     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│дифференциацией по│          │         │         │         │     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   зонам суток)   │          │         │         │         │     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├──────┼──────────────────┼──────────┼─────────┼─────────┼─────────┼─────────┤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1   │        2         │    3     │    4    │    5    │    6    │    7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└──────┴──────────────────┴──────────┴─────────┴─────────┴─────────┴─────────┘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I.   Прочие потребители, в том числе финансируемые за счет средств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бюджетов соответствующих уровней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1.   Одноставочный тариф, дифференцированный по числу часов использования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заявленной мощности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1.1.  От 7001 и выше,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т.ч.:            руб./МВт.ч   1808,65   1928,21   2386,47   2994,95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1.1.1.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 853,01    853,01    853,01    853,01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1.1.2.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 955,64   1075,20   1533,46   2141,94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1.2.  От 6001 до 7000,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т.ч.:            руб./МВт.ч   1921,98   2055,62   2571,03   3237,08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1.2.1.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 935,92    935,92    935,92    935,92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1.2.2.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 986,05   1119,70   1635,11   2301,15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1.3.  От 5001 до 6000,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т.ч.:            руб./МВт.ч   2076,52   2229,36   2822,70   3567,25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1.3.1.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1048,98   1048,98   1048,98   1048,98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1.3.2.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1027,53   1180,38   1773,72   2518,27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1.4.  Менее 5000,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т.ч.:            руб./МВт.ч   2299,74   2480,33   3186,23   4044,17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1.4.1.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1212,29   1212,29   1212,29   1212,29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1.4.2.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1087,45   1268,04   1973,94   2831,88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2.   Двухставочный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тариф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2.1.  Ставка за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мощность:          руб./МВт.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              в месяц   460396,65 517608,30 749775,61 983639,41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2.1.1. средневзвешенная   руб./МВт.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 мощности  в месяц   336820,83 336820,83 336820,83 336820,83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2.1.2. ставка за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содержание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электрических      руб./МВт.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сетей               в месяц   123575,82 180787,47 412954,78 646818,59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2.2.  Ставка за энергию: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             руб./Мвт.ч   1072,01   1100,04   1186,83   1421,13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2.2.1.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     руб./Мвт.ч    314,10    314,10    314,10    314,10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2.2.2. ставка на оплату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технологического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расхода (потерь)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электрической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энергии в сетях,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сбытовая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 757,91    785,94    872,73   1107,03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3.   Тарифы,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дифференцированные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 зонам суток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3.1.  - ночная зона,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т.ч.:            руб./Мвт.ч   1401,55   1582,14   2288,04   3145,98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3.1.1.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 314,10    314,10    314,10    314,10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3.1.2.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1087,45   1268,04   1973,94   2831,88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3.2.  - полупиковая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зона,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т.ч.:            руб./Мвт.ч   3197,93   3378,51   4084,42   4942,35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3.2.1.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2110,48   2110,48   2110,48   2110,48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3.2.2.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1087,45   1268,04   1973,94   2831,88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3.3.  - пиковая зона,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в т.ч.:             руб./Мвт.ч   3206,13   3386,72   4092,62   4950,56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3.3.1.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2118,68   2118,68   2118,68   2118,68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3.3.2.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1087,45   1268,04   1973,94   2831,88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(пп. 3.3 в ред. </w:t>
      </w:r>
      <w:hyperlink r:id="rId36" w:history="1">
        <w:r>
          <w:rPr>
            <w:color w:val="0000FF"/>
            <w:sz w:val="18"/>
            <w:szCs w:val="18"/>
          </w:rPr>
          <w:t>постановления</w:t>
        </w:r>
      </w:hyperlink>
      <w:r>
        <w:rPr>
          <w:sz w:val="18"/>
          <w:szCs w:val="18"/>
        </w:rPr>
        <w:t xml:space="preserve"> региональной тарифной комиссии Ставропольского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края от 09.07.2010 N 19/2)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II.   Организации, оказывающие услуги по      Единица       Одноставочный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 электрической энергии,        измерения          тариф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приобретающие ее в целях компенсации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потерь в сетях, принадлежащих данным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организациям на праве собственности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или ином законном праве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    ОАО "28 Электрическая сеть"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1.1.   Одноставочный тариф, в т.ч.:           руб./Мвт.ч         1311,35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1.1.1. Средневзвешенная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 (мощности)              руб./Мвт.ч         1290,02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1.1.2. Услуги по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 гарантирующего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 платежи               руб./Мвт.ч           21,33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(раздел II введен </w:t>
      </w:r>
      <w:hyperlink r:id="rId37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региональной тарифной комиссии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Ставропольского края от 27.05.2010 N 17/1)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4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региональной тарифной комиссии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Ставропольского края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24 декабря 2009 г. N 63/4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pStyle w:val="ConsPlusTitle"/>
        <w:widowControl/>
        <w:jc w:val="center"/>
      </w:pPr>
      <w:r>
        <w:t>ТАРИФЫ</w:t>
      </w:r>
    </w:p>
    <w:p w:rsidR="00FF5E42" w:rsidRDefault="00FF5E42">
      <w:pPr>
        <w:pStyle w:val="ConsPlusTitle"/>
        <w:widowControl/>
        <w:jc w:val="center"/>
      </w:pPr>
      <w:r>
        <w:t>НА ЭЛЕКТРИЧЕСКУЮ ЭНЕРГИЮ, ПОСТАВЛЯЕМУЮ</w:t>
      </w:r>
    </w:p>
    <w:p w:rsidR="00FF5E42" w:rsidRDefault="00FF5E42">
      <w:pPr>
        <w:pStyle w:val="ConsPlusTitle"/>
        <w:widowControl/>
        <w:jc w:val="center"/>
      </w:pPr>
      <w:r>
        <w:t>ОАО "ГОРЭЛЕКТРОСЕТЬ", Г. КИСЛОВОДСК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(в ред. постановлений региональной тарифной комиссии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Ставропольского края от 27.05.2010 </w:t>
      </w:r>
      <w:hyperlink r:id="rId38" w:history="1">
        <w:r>
          <w:rPr>
            <w:rFonts w:ascii="Calibri" w:hAnsi="Calibri" w:cs="Calibri"/>
            <w:color w:val="0000FF"/>
          </w:rPr>
          <w:t>N 17/1</w:t>
        </w:r>
      </w:hyperlink>
      <w:r>
        <w:rPr>
          <w:rFonts w:ascii="Calibri" w:hAnsi="Calibri" w:cs="Calibri"/>
        </w:rPr>
        <w:t>,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09.07.2010 </w:t>
      </w:r>
      <w:hyperlink r:id="rId39" w:history="1">
        <w:r>
          <w:rPr>
            <w:rFonts w:ascii="Calibri" w:hAnsi="Calibri" w:cs="Calibri"/>
            <w:color w:val="0000FF"/>
          </w:rPr>
          <w:t>N 19/2</w:t>
        </w:r>
      </w:hyperlink>
      <w:r>
        <w:rPr>
          <w:rFonts w:ascii="Calibri" w:hAnsi="Calibri" w:cs="Calibri"/>
        </w:rPr>
        <w:t>)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┌──────┬──────────────────┬──────────┬───────────────────────────────────────┐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│N п.п.│Показатель (группы│ Единица  │         Диапазоны напряжения      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  потребителей с  │измерения ├─────────┬─────────┬─────────┬─────────┤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 разбивкой тарифа │          │   ВН    │  СН 1   │  СН 2   │   НН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   по ставкам и   │          │         │         │         │     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│дифференциацией по│          │         │         │         │     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   зонам суток)   │          │         │         │         │     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└──────┴──────────────────┴──────────┴─────────┴─────────┴─────────┴─────────┘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I.   Прочие потребители, в том числе финансируемые за счет средств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бюджетов соответствующих уровней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1.   Одноставочный тариф, дифференцированный по числу часов использования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заявленной мощности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1.1.  От 7001 и выше,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т.ч.:            руб./МВт.ч   1807,82   1927,38   2385,64   2994,12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1.1.1.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 833,86    833,86    833,86    833,86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1.1.2.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 973,95   1093,51   1551,77   2160,25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1.2.  От 6001 до 7000,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т.ч.:            руб./МВт.ч   1918,20   2051,84   2567,25   3233,30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1.2.1.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 913,83    913,83    913,83    913,83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1.2.2.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1004,37   1138,02   1653,42   2319,47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1.3.  От 5001 до 6000,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т.ч.:            руб./МВт.ч   2068,72   2221,57   2814,90   3559,45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1.3.1.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1022,87   1022,87   1022,87   1022,87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1.3.2.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1045,85   1198,70   1792,04   2536,58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1.4.  Менее 5000,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т.ч.:            руб./МВт.ч   2286,14   2466,73   3172,63   4030,57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1.4.1.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1180,37   1180,37   1180,37   1180,37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1.4.2.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1105,77   1286,35   1992,26   2850,19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2.   Двухставочный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тариф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2.1.  Ставка за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мощность:          руб./МВт.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              в месяц   448428,00 505639,65 737806,96 971670,76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2.1.1. средневзвешенная   руб./МВт.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 мощности  в месяц   324852,18 324852,18 324852,18 324852,18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2.1.2. ставка за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содержание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электрических      руб./МВт.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сетей               в месяц   123575,82 180787,47 412954,78 646818,59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2.2.  Ставка за энергию: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             руб./Мвт.ч   1090,33   1118,35   1205,14   1439,44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2.2.1.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     руб./Мвт.ч    314,10    314,10    314,10    314,10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2.2.2. ставка на оплату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технологического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расхода (потерь)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электрической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энергии в сетях,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сбытовая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 776,23    804,25    891,04   1125,34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3.   Тарифы,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дифференцированные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 зонам суток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3.1.  - ночная зона,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т.ч.:            руб./Мвт.ч   1419,87   1600,45   2306,36   3164,29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3.1.1.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 314,10    314,10    314,10    314,10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3.1.2.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1105,77   1286,35   1992,26   2850,19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3.2.  - полупиковая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зона,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т.ч.:            руб./Мвт.ч   3152,41   3333,00   4038,90   4896,84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3.2.1.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2046,64   2046,64   2046,64   2046,64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3.2.2.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1105,77   1286,35   1992,26   2850,19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3.3.  - пиковая зона,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в т.ч.:             руб./Мвт.ч   3160,61   3341,19   4047,10   4905,03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3.3.1.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2054,84   2054,84   2054,84   2054,84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3.3.2.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1105,77   1286,35   1992,26   2850,19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(пп. 3.3 в ред. </w:t>
      </w:r>
      <w:hyperlink r:id="rId40" w:history="1">
        <w:r>
          <w:rPr>
            <w:color w:val="0000FF"/>
            <w:sz w:val="18"/>
            <w:szCs w:val="18"/>
          </w:rPr>
          <w:t>постановления</w:t>
        </w:r>
      </w:hyperlink>
      <w:r>
        <w:rPr>
          <w:sz w:val="18"/>
          <w:szCs w:val="18"/>
        </w:rPr>
        <w:t xml:space="preserve"> региональной тарифной комиссии Ставропольского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края от 09.07.2010 N 19/2)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II.  Организации, оказывающие услуги по      Единица     Одноставочный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 электрической энергии,        измерения        тариф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приобретающие ее в целях компенсации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потерь в сетях, принадлежащих данным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организациям на праве собственности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или ином законном праве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1.   ОАО "28 Электрическая сеть"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1.1.  Одноставочный тариф, в т.ч.:            руб./Мвт.ч       1031,19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1.1.1. Средневзвешенная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 (мощности)               руб./Мвт.ч       1003,25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1.1.2. Услуги по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 гарантирующего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 платежи                руб./Мвт.ч         27,94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(раздел II введен </w:t>
      </w:r>
      <w:hyperlink r:id="rId41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региональной тарифной комиссии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Ставропольского края от 27.05.2010 N 17/1)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5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региональной тарифной комиссии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Ставропольского края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24 декабря 2009 г. N 63/4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pStyle w:val="ConsPlusTitle"/>
        <w:widowControl/>
        <w:jc w:val="center"/>
      </w:pPr>
      <w:r>
        <w:t>ТАРИФЫ</w:t>
      </w:r>
    </w:p>
    <w:p w:rsidR="00FF5E42" w:rsidRDefault="00FF5E42">
      <w:pPr>
        <w:pStyle w:val="ConsPlusTitle"/>
        <w:widowControl/>
        <w:jc w:val="center"/>
      </w:pPr>
      <w:r>
        <w:t>НА ЭЛЕКТРИЧЕСКУЮ ЭНЕРГИЮ, ПОСТАВЛЯЕМУЮ</w:t>
      </w:r>
    </w:p>
    <w:p w:rsidR="00FF5E42" w:rsidRDefault="00FF5E42">
      <w:pPr>
        <w:pStyle w:val="ConsPlusTitle"/>
        <w:widowControl/>
        <w:jc w:val="center"/>
      </w:pPr>
      <w:r>
        <w:t>ОАО "ЕССЕНТУКСКИЕ ЭЛЕКТРИЧЕСКИЕ СЕТИ"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(в ред. постановлений региональной тарифной комиссии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Ставропольского края от 27.05.2010 </w:t>
      </w:r>
      <w:hyperlink r:id="rId42" w:history="1">
        <w:r>
          <w:rPr>
            <w:rFonts w:ascii="Calibri" w:hAnsi="Calibri" w:cs="Calibri"/>
            <w:color w:val="0000FF"/>
          </w:rPr>
          <w:t>N 17/1</w:t>
        </w:r>
      </w:hyperlink>
      <w:r>
        <w:rPr>
          <w:rFonts w:ascii="Calibri" w:hAnsi="Calibri" w:cs="Calibri"/>
        </w:rPr>
        <w:t>,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09.07.2010 </w:t>
      </w:r>
      <w:hyperlink r:id="rId43" w:history="1">
        <w:r>
          <w:rPr>
            <w:rFonts w:ascii="Calibri" w:hAnsi="Calibri" w:cs="Calibri"/>
            <w:color w:val="0000FF"/>
          </w:rPr>
          <w:t>N 19/2</w:t>
        </w:r>
      </w:hyperlink>
      <w:r>
        <w:rPr>
          <w:rFonts w:ascii="Calibri" w:hAnsi="Calibri" w:cs="Calibri"/>
        </w:rPr>
        <w:t>)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┌──────┬──────────────────┬──────────┬───────────────────────────────────────┐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│N п.п.│Показатель (группы│ Единица  │         Диапазоны напряжения      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  потребителей с  │измерения ├─────────┬─────────┬─────────┬─────────┤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 разбивкой тарифа │          │   ВН    │  СН 1   │  СН 2   │   НН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   по ставкам и   │          │         │         │         │     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│дифференциацией по│          │         │         │         │     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   зонам суток)   │          │         │         │         │     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└──────┴──────────────────┴──────────┴─────────┴─────────┴─────────┴─────────┘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I.   Прочие потребители, в том числе финансируемые за счет средств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бюджетов соответствующих уровней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1.   Одноставочный тариф, дифференцированный по числу часов использования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заявленной мощности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1.1.  От 7001 и выше,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т.ч.:            руб./МВт.ч   1567,19   1686,75   2145,01   2753,49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1.1.1.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 813,72    813,72    813,72    813,72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1.1.2.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 753,47    873,03   1331,29   1939,77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1.2.  От 6001 до 7000,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т.ч.:            руб./МВт.ч   1674,47   1808,11   2323,52   2989,57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1.2.1.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 890,58    890,58    890,58    890,58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1.2.2.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 783,89    917,53   1432,94   2098,99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1.3.  От 5001 до 6000,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т.ч.:            руб./МВт.ч   1820,76   1973,61   2566,95   3311,50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1.3.1.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 995,39    995,39    995,39    995,39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1.3.2.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 825,37    978,22   1571,56   2316,10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1.4.  Менее 5000,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т.ч.:            руб./МВт.ч   2032,08   2212,67   2918,57   3776,51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1.4.1.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1146,79   1146,79   1146,79   1146,79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1.4.2.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 885,29   1065,87   1771,78   2629,71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2.   Двухставочный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тариф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2.1.  Ставка за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мощность:          руб./МВт.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              в месяц   435835,56 493047,20 725214,51 959078,32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2.1.1. средневзвешенная   руб./МВт.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 мощности  в месяц   312259,73 312259,73 312259,73 312259,73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2.1.2. ставка за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содержание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электрических      руб./МВт.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сетей               в месяц   123575,82 180787,47 412954,78 646818,59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2.2.  Ставка за энергию: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             руб./Мвт.ч    869,85    897,87    984,66   1218,96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2.2.1.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     руб./Мвт.ч    314,10    314,10    314,10    314,10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2.2.2. ставка на оплату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технологического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расхода (потерь)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электрической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энергии в сетях,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сбытовая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 555,75    583,77    670,56    904,86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3.   Тарифы,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дифференцированные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 зонам суток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3.1.  - ночная зона,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т.ч.:            руб./Мвт.ч   1199,39   1379,97   2085,88   2943,81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3.1.1.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 314,10    314,10    314,10    314,10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3.1.2.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 885,29   1065,87   1771,78   2629,71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3.2.  - полупиковая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зона,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т.ч.:            руб./Мвт.ч   2864,77   3045,36   3751,26   4609,20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3.2.1.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1979,49   1979,49   1979,49   1979,49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3.2.2.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 885,29   1065,87   1771,78   2629,71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3.3.  - пиковая зона,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т.ч.:            руб./Мвт.ч   2872,98   3053,56   3759,47   4617,40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3.3.1.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1987,69   1987,69   1987,69   1987,69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3.3.2.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 885,29   1065,87   1771,78   2629,71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(пп. 3.3 в ред. </w:t>
      </w:r>
      <w:hyperlink r:id="rId44" w:history="1">
        <w:r>
          <w:rPr>
            <w:color w:val="0000FF"/>
            <w:sz w:val="18"/>
            <w:szCs w:val="18"/>
          </w:rPr>
          <w:t>постановления</w:t>
        </w:r>
      </w:hyperlink>
      <w:r>
        <w:rPr>
          <w:sz w:val="18"/>
          <w:szCs w:val="18"/>
        </w:rPr>
        <w:t xml:space="preserve"> региональной тарифной комиссии Ставропольского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края от 09.07.2010 N 19/2)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┌──────┬───────────────────────────────────────┬────────────┬───────────────┐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II. │  Организации, оказывающие услуги по   │  Единица   │ Одноставочный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    передаче электрической энергии,    │ измерения  │     тариф 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 приобретающие ее в целях компенсации  │            │           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 потерь в сетях, принадлежащих данным  │            │           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│организациям на праве собственности или│            │           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          ином законном праве          │            │           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└──────┴───────────────────────────────────────┴────────────┴───────────────┘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1.   ОАО "МРСК Северного Кавказа" (филиал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"Ставропольэнерго")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1.1.  Одноставочный тариф, в т.ч.:              руб./МВт.ч       887,72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средневзвешенная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 (мощности)                 руб./МВт.ч       868,26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услуги по передаче, сбытовая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 платежи                  руб./МВт.ч        19,46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2.   ОАО "28 Электрическая сеть"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2.1.  Одноставочный тариф, в т.ч.:              руб./Мвт.ч      1214,77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2.1.1. Средневзвешенная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 (мощности)                 руб./Мвт.ч      1195,05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2.1.2. Услуги по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 гарантирующего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 платежи                руб./Мвт.ч          19,72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(п. 2 введен </w:t>
      </w:r>
      <w:hyperlink r:id="rId45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региональной тарифной комиссии Ставропольского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края от 27.05.2010 N 17/1)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6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региональной тарифной комиссии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Ставропольского края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24 декабря 2009 г. N 63/4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pStyle w:val="ConsPlusTitle"/>
        <w:widowControl/>
        <w:jc w:val="center"/>
      </w:pPr>
      <w:r>
        <w:t>ТАРИФЫ</w:t>
      </w:r>
    </w:p>
    <w:p w:rsidR="00FF5E42" w:rsidRDefault="00FF5E42">
      <w:pPr>
        <w:pStyle w:val="ConsPlusTitle"/>
        <w:widowControl/>
        <w:jc w:val="center"/>
      </w:pPr>
      <w:r>
        <w:t>НА ЭЛЕКТРИЧЕСКУЮ ЭНЕРГИЮ, ПОСТАВЛЯЕМУЮ</w:t>
      </w:r>
    </w:p>
    <w:p w:rsidR="00FF5E42" w:rsidRDefault="00FF5E42">
      <w:pPr>
        <w:pStyle w:val="ConsPlusTitle"/>
        <w:widowControl/>
        <w:jc w:val="center"/>
      </w:pPr>
      <w:r>
        <w:t>ОАО "ГОРЭЛЕКТРОСЕТЬ", Г. НЕВИННОМЫССК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(в ред. постановлений региональной тарифной комиссии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Ставропольского края от 27.05.2010 </w:t>
      </w:r>
      <w:hyperlink r:id="rId46" w:history="1">
        <w:r>
          <w:rPr>
            <w:rFonts w:ascii="Calibri" w:hAnsi="Calibri" w:cs="Calibri"/>
            <w:color w:val="0000FF"/>
          </w:rPr>
          <w:t>N 17/1</w:t>
        </w:r>
      </w:hyperlink>
      <w:r>
        <w:rPr>
          <w:rFonts w:ascii="Calibri" w:hAnsi="Calibri" w:cs="Calibri"/>
        </w:rPr>
        <w:t>,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09.07.2010 </w:t>
      </w:r>
      <w:hyperlink r:id="rId47" w:history="1">
        <w:r>
          <w:rPr>
            <w:rFonts w:ascii="Calibri" w:hAnsi="Calibri" w:cs="Calibri"/>
            <w:color w:val="0000FF"/>
          </w:rPr>
          <w:t>N 19/2</w:t>
        </w:r>
      </w:hyperlink>
      <w:r>
        <w:rPr>
          <w:rFonts w:ascii="Calibri" w:hAnsi="Calibri" w:cs="Calibri"/>
        </w:rPr>
        <w:t xml:space="preserve">, от 11.08.2010 </w:t>
      </w:r>
      <w:hyperlink r:id="rId48" w:history="1">
        <w:r>
          <w:rPr>
            <w:rFonts w:ascii="Calibri" w:hAnsi="Calibri" w:cs="Calibri"/>
            <w:color w:val="0000FF"/>
          </w:rPr>
          <w:t>N 22/4</w:t>
        </w:r>
      </w:hyperlink>
      <w:r>
        <w:rPr>
          <w:rFonts w:ascii="Calibri" w:hAnsi="Calibri" w:cs="Calibri"/>
        </w:rPr>
        <w:t>)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┌──────┬──────────────────┬──────────┬───────────────────────────────────────┐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│N п.п.│Показатель (группы│ Единица  │         Диапазоны напряжения      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  потребителей с  │измерения ├─────────┬─────────┬─────────┬─────────┤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 разбивкой тарифа │          │   ВН    │  СН 1   │  СН 2   │   НН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   по ставкам и   │          │         │         │         │     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│дифференциацией по│          │         │         │         │     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   зонам суток)   │          │         │         │         │     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├──────┼──────────────────┼──────────┼─────────┼─────────┼─────────┼─────────┤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1   │        2         │    3     │    4    │    5    │    6    │    7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└──────┴──────────────────┴──────────┴─────────┴─────────┴─────────┴─────────┘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I.   Прочие потребители, в том числе финансируемые за счет средств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бюджетов соответствующих уровней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1.   Одноставочный тариф, дифференцированный по числу часов использования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заявленной мощности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1.1.  От 7001 и выше,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т.ч.:            руб./МВт.ч   1829,59   1949,15   2407,41   3015,89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1.1.1.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 867,10    867,10    867,10    867,10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1.1.2.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 962,49   1082,05   1540,31   2148,79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1.2.  От 6001 до 7000,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т.ч.:            руб./МВт.ч   1945,09   2078,73   2594,14   3260,19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1.2.1.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 952,18    952,18    952,18    952,18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1.2.2.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 992,90   1126,55   1641,96   2308,00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1.3.  От 5001 до 6000,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т.ч.:            руб./МВт.ч   2102,58   2255,43   2848,77   3593,31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1.3.1.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1068,20   1068,20   1068,20   1068,20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1.3.2.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1034,38   1187,23   1780,57   2525,12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1.4.  Менее 5000,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т.ч.:            руб./МВт.ч   2330,07   2510,66   3216,56   4074,50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1.4.1.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1235,77   1235,77   1235,77   1235,77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1.4.2.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1094,30   1274,89   1980,79   2838,73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2.   Двухставочный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тариф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2.1.  Ставка за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мощность:          руб./МВт.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              в месяц   469203,64 526415,28 758582,59 992446,40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2.1.1. средневзвешенная   руб./МВт.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 мощности  в месяц   345627,81 345627,81 345627,81 345627,81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2.1.2. ставка за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содержание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электрических      руб./МВт.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сетей               в месяц   123575,82 180787,47 412954,78 646818,59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2.2.  Ставка за энергию: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             руб./Мвт.ч   1078,86   1106,89   1193,68   1427,98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2.2.1.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     руб./Мвт.ч    314,10    314,10    314,10    314,10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2.2.2. ставка на оплату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технологического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расхода (потерь)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электрической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энергии в сетях,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сбытовая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 764,76    792,79    879,58   1113,88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3.   Тарифы,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дифференцированные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 зонам суток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3.1.  - очная зона,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т.ч.:            руб./Мвт.ч   1408,40   1588,99   2294,89   3152,83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3.1.1.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 314,10    314,10    314,10    314,10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3.1.2.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1094,30   1274,89   1980,79   2838,73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3.2.  - полупиковая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зона,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т.ч.:            руб./Мвт.ч   3251,75   3432,33   4138,24   4996,17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3.2.1.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2157,45   2157,45   2157,45   2157,45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3.2.2.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1094,30   1274,89   1980,79   2838,73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3.3.  - пиковая зона,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т.ч.:            руб./Мвт.ч   3259,95   3440,54   4146,44   5004,38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3.3.1.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2165,65   2165,65   2165,65   2165,65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3.3.2.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1094,30   1274,89   1980,79   2838,73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(пп. 3.3 в ред. </w:t>
      </w:r>
      <w:hyperlink r:id="rId49" w:history="1">
        <w:r>
          <w:rPr>
            <w:color w:val="0000FF"/>
            <w:sz w:val="18"/>
            <w:szCs w:val="18"/>
          </w:rPr>
          <w:t>постановления</w:t>
        </w:r>
      </w:hyperlink>
      <w:r>
        <w:rPr>
          <w:sz w:val="18"/>
          <w:szCs w:val="18"/>
        </w:rPr>
        <w:t xml:space="preserve"> региональной тарифной комиссии Ставропольского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края от 09.07.2010 N 19/2)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II.  Организации, оказывающие услуги по      Единица     Одноставочный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передаче электрической энергии,        измерения        тариф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приобретающие ее в целях компенсации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потерь в сетях, принадлежащих данным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организациям на праве собственности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или ином законном праве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1.   ОАО "28 Электрическая сеть"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1.1.  Одноставочный тариф, в т.ч.:          руб./Мвт.ч       1254,41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1.1.1. Средневзвешенная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 (мощности)             руб./Мвт.ч       1234,49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1.1.2. Услуги по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 гарантирующего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 платежи              руб./Мвт.ч         19,92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(раздел II введен </w:t>
      </w:r>
      <w:hyperlink r:id="rId50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региональной тарифной комиссии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Ставропольского края от 27.05.2010 N 17/1)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7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региональной тарифной комиссии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Ставропольского края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24 декабря 2009 г. N 63/4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pStyle w:val="ConsPlusTitle"/>
        <w:widowControl/>
        <w:jc w:val="center"/>
      </w:pPr>
      <w:r>
        <w:t>ТАРИФЫ</w:t>
      </w:r>
    </w:p>
    <w:p w:rsidR="00FF5E42" w:rsidRDefault="00FF5E42">
      <w:pPr>
        <w:pStyle w:val="ConsPlusTitle"/>
        <w:widowControl/>
        <w:jc w:val="center"/>
      </w:pPr>
      <w:r>
        <w:t>НА ЭЛЕКТРИЧЕСКУЮ ЭНЕРГИЮ, ПОСТАВЛЯЕМУЮ</w:t>
      </w:r>
    </w:p>
    <w:p w:rsidR="00FF5E42" w:rsidRDefault="00FF5E42">
      <w:pPr>
        <w:pStyle w:val="ConsPlusTitle"/>
        <w:widowControl/>
        <w:jc w:val="center"/>
      </w:pPr>
      <w:r>
        <w:t>МУП "ГОРЭЛЕКТРОСЕТЬ", Г. БУДЕННОВСК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(в ред. постановлений региональной тарифной комиссии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Ставропольского края от 27.05.2010 </w:t>
      </w:r>
      <w:hyperlink r:id="rId51" w:history="1">
        <w:r>
          <w:rPr>
            <w:rFonts w:ascii="Calibri" w:hAnsi="Calibri" w:cs="Calibri"/>
            <w:color w:val="0000FF"/>
          </w:rPr>
          <w:t>N 17/1</w:t>
        </w:r>
      </w:hyperlink>
      <w:r>
        <w:rPr>
          <w:rFonts w:ascii="Calibri" w:hAnsi="Calibri" w:cs="Calibri"/>
        </w:rPr>
        <w:t>,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09.07.2010 </w:t>
      </w:r>
      <w:hyperlink r:id="rId52" w:history="1">
        <w:r>
          <w:rPr>
            <w:rFonts w:ascii="Calibri" w:hAnsi="Calibri" w:cs="Calibri"/>
            <w:color w:val="0000FF"/>
          </w:rPr>
          <w:t>N 19/2</w:t>
        </w:r>
      </w:hyperlink>
      <w:r>
        <w:rPr>
          <w:rFonts w:ascii="Calibri" w:hAnsi="Calibri" w:cs="Calibri"/>
        </w:rPr>
        <w:t xml:space="preserve">, от 14.10.2010 </w:t>
      </w:r>
      <w:hyperlink r:id="rId53" w:history="1">
        <w:r>
          <w:rPr>
            <w:rFonts w:ascii="Calibri" w:hAnsi="Calibri" w:cs="Calibri"/>
            <w:color w:val="0000FF"/>
          </w:rPr>
          <w:t>N 30/5</w:t>
        </w:r>
      </w:hyperlink>
      <w:r>
        <w:rPr>
          <w:rFonts w:ascii="Calibri" w:hAnsi="Calibri" w:cs="Calibri"/>
        </w:rPr>
        <w:t>)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┌──────┬──────────────────┬──────────┬───────────────────────────────────────┐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│N п.п.│Показатель (группы│ Единица  │         Диапазоны напряжения      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  потребителей с  │измерения ├─────────┬─────────┬─────────┬─────────┤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 разбивкой тарифа │          │   ВН    │  СН 1   │  СН 2   │   НН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   по ставкам и   │          │         │         │         │     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│дифференциацией по│          │         │         │         │     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   зонам суток)   │          │         │         │         │     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└──────┴──────────────────┴──────────┴─────────┴─────────┴─────────┴─────────┘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I.   Прочие потребители, в том числе финансируемые за счет средств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бюджетов соответствующих уровней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1.   Одноставочный тариф, дифференцированный по числу часов использования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заявленной мощности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1.1.  От 7001 и выше,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т.ч.:            руб./МВт.ч   1772,38   1891,94   2350,20   2958,68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1.1.1.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 809,57    809,57    809,57    809,57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1.1.2.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 962,81   1082,37   1540,63   2149,11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1.2.  От 6001 до 7000,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т.ч.:            руб./МВт.ч   1879,03   2012,67   2528,08   3194,13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1.2.1.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 885,80    885,80    885,80    885,80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1.2.2.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 993,23   1126,87   1642,28   2308,33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1.3.  От 5001 до 6000,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т.ч.:            руб./МВт.ч   2024,45   2177,30   2770,64   3515,19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1.3.1.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 989,74    989,74    989,74    989,74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1.3.2.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1034,71   1187,56   1780,90   2525,44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1.4.  Менее 5000,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т.ч.:            руб./МВт.ч   2024,45   2177,30   2770,64   3978,94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1.4.1.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1139,89   1139,89   1139,89   1139,89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1.4.2.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 884,57   1037,41   1630,75   2839,05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2.   Двухставочный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тариф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2.1.  Ставка за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мощность:          руб./МВт.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              в месяц   433245,61 490457,26 722624,56 956488,37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2.1.1. средневзвешенная   руб./МВт.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 мощности  в месяц   309669,79 309669,79 309669,79 309669,79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2.1.2. ставка за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содержание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электрических      руб./МВт.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сетей               в месяц   123575,82 180787,47 412954,78 646818,59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2.2.  Ставка за энергию: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             руб./Мвт.ч   1079,19   1107,21   1194,00   1428,30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2.2.1.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     руб./Мвт.ч    314,10    314,10    314,10    314,10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2.2.2. ставка на оплату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технологического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расхода (потерь)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электрической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энергии в сетях,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сбытовая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 765,09    793,11    879,90   1114,20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3.   Тарифы,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дифференцированные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 зонам суток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3.1.  - ночная зона,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т.ч.:            руб./Мвт.ч   1408,73   1589,31   2295,22   3153,15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3.1.1.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 314,10    314,10    314,10    314,10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3.1.2.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1094,63   1275,21   1981,12   2839,05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3.2.  - полупиковая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зона,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т.ч.:            руб./Мвт.ч   3060,30   3240,88   3946,79   4804,72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3.2.1.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1965,67   1965,67   1965,67   1965,67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3.2.2.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1094,63   1275,21   1981,12   2839,05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3.3.  - пиковая зона,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в т.ч.:            руб./Мвт.ч   3068,50   3249,08   3954,99   4812,92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3.3.1. средневзвешенная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руб./Мвт.ч   1973,87   1973,87   1973,87   1973,87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3.3.2. услуги по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платежи            руб./Мвт.ч   1094,63   1275,21   1981,12   2839,05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(пп. 3.3 в ред. </w:t>
      </w:r>
      <w:hyperlink r:id="rId54" w:history="1">
        <w:r>
          <w:rPr>
            <w:color w:val="0000FF"/>
            <w:sz w:val="18"/>
            <w:szCs w:val="18"/>
          </w:rPr>
          <w:t>постановления</w:t>
        </w:r>
      </w:hyperlink>
      <w:r>
        <w:rPr>
          <w:sz w:val="18"/>
          <w:szCs w:val="18"/>
        </w:rPr>
        <w:t xml:space="preserve"> региональной тарифной комиссии Ставропольского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края от 09.07.2010 N 19/2)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┌──────┬─────────────────────────────────────────┬──────────┬─────────────┐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II.  │   Организации, оказывающие услуги по    │ Единица  │Одноставочный│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     передаче электрической энергии,     │измерения │    тариф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  приобретающие ее в целях компенсации   │          │         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  потерь в сетях, принадлежащих данным   │          │         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 организациям на праве собственности или │          │         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t>│      │           ином законном праве           │          │             │</w:t>
      </w:r>
    </w:p>
    <w:p w:rsidR="00FF5E42" w:rsidRDefault="00FF5E42">
      <w:pPr>
        <w:pStyle w:val="ConsPlusNonformat"/>
        <w:widowControl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└──────┴─────────────────────────────────────────┴──────────┴─────────────┘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ОАО "РЖД" (филиал "Северо-Кавказская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железная дорога")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1.1.  Одноставочный тариф, в т.ч.:              руб./МВт.ч    1084,92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1.1.1. средневзвешенная стоимость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                       руб./МВт.ч    1057,31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1.1.2. услуги по передаче, сбытовая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 платежи                  руб./МВт.ч      27,61</w:t>
      </w:r>
    </w:p>
    <w:p w:rsidR="00FF5E42" w:rsidRDefault="00FF5E42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КонсультантПлюс: примечание.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Нумерация пунктов дана в соответствии с официальным текстом документа.</w:t>
      </w:r>
    </w:p>
    <w:p w:rsidR="00FF5E42" w:rsidRDefault="00FF5E42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2.   ООО "Горэлектросеть", г. Буденновск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Одноставочный тариф, в т.ч.:              руб./МВт.ч    1157,41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1.1.1. средневзвешенная стоимость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                       руб./МВт.ч    1121,93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1.1.2. услуги по передаче, сбытовая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 платежи                  руб./МВт.ч      35,47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3.   ОАО "28 Электрическая сеть"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3.1.  Одноставочный тариф, в т.ч.:              руб./Мвт.ч    1172,23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3.1.1. Средневзвешенная стоимость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электроэнергии (мощности)                 руб./Мвт.ч    1149,16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3.1.2. Услуги по передаче, сбытовая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надбавка гарантирующего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 платежи                  руб./Мвт.ч      23,07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(п. 3 введен </w:t>
      </w:r>
      <w:hyperlink r:id="rId55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региональной тарифной комиссии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Ставропольского края от 27.05.2010 N 17/1)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4.   МУП города Буденновска "Электросетевая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компания"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4.1.  Одноставочный тариф, в т.ч.:              руб./Мвт.ч    1015,31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4.1.1. Средневзвешенная стоимость электроэнергии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(мощности)                                руб./Мвт.ч     992,93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4.1.2. Услуги по передаче, сбытовая надбавка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гарантирующего поставщика,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инфраструктурные платежи                  руб./Мвт.ч      22,38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(п. 4 введен </w:t>
      </w:r>
      <w:hyperlink r:id="rId56" w:history="1">
        <w:r>
          <w:rPr>
            <w:color w:val="0000FF"/>
            <w:sz w:val="18"/>
            <w:szCs w:val="18"/>
          </w:rPr>
          <w:t>постановлением</w:t>
        </w:r>
      </w:hyperlink>
      <w:r>
        <w:rPr>
          <w:sz w:val="18"/>
          <w:szCs w:val="18"/>
        </w:rPr>
        <w:t xml:space="preserve"> региональной тарифной комиссии</w:t>
      </w:r>
    </w:p>
    <w:p w:rsidR="00FF5E42" w:rsidRDefault="00FF5E42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Ставропольского края от 14.10.2010 N 30/5)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8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региональной тарифной комиссии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Ставропольского края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24 декабря 2009 г. N 63/4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pStyle w:val="ConsPlusTitle"/>
        <w:widowControl/>
        <w:jc w:val="center"/>
      </w:pPr>
      <w:r>
        <w:t>ТАРИФЫ</w:t>
      </w:r>
    </w:p>
    <w:p w:rsidR="00FF5E42" w:rsidRDefault="00FF5E42">
      <w:pPr>
        <w:pStyle w:val="ConsPlusTitle"/>
        <w:widowControl/>
        <w:jc w:val="center"/>
      </w:pPr>
      <w:r>
        <w:t>НА ЭЛЕКТРИЧЕСКУЮ ЭНЕРГИЮ, ПОСТАВЛЯЕМУЮ</w:t>
      </w:r>
    </w:p>
    <w:p w:rsidR="00FF5E42" w:rsidRDefault="00FF5E42">
      <w:pPr>
        <w:pStyle w:val="ConsPlusTitle"/>
        <w:widowControl/>
        <w:jc w:val="center"/>
      </w:pPr>
      <w:r>
        <w:t>ЗАО "ЮЖНАЯ ЭНЕРГЕТИЧЕСКАЯ КОМПАНИЯ", ФИЛИАЛ В Г. ЛЕРМОНТОВЕ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региональной тарифной комиссии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Ставропольского края от 09.07.2010 N 19/2)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pStyle w:val="ConsPlusNonformat"/>
        <w:widowControl/>
        <w:jc w:val="both"/>
      </w:pPr>
      <w:r>
        <w:t>┌──────┬──────────────────────┬──────────┬────────────────────────────────┐</w:t>
      </w:r>
    </w:p>
    <w:p w:rsidR="00FF5E42" w:rsidRDefault="00FF5E42">
      <w:pPr>
        <w:pStyle w:val="ConsPlusNonformat"/>
        <w:widowControl/>
        <w:jc w:val="both"/>
      </w:pPr>
      <w:r>
        <w:t>│N п/п │  Показатель (группы  │          │      Диапазоны напряжения      │</w:t>
      </w:r>
    </w:p>
    <w:p w:rsidR="00FF5E42" w:rsidRDefault="00FF5E42">
      <w:pPr>
        <w:pStyle w:val="ConsPlusNonformat"/>
        <w:widowControl/>
        <w:jc w:val="both"/>
      </w:pPr>
      <w:r>
        <w:t>│      │    потребителей с    │ Единица  ├──┬─────────┬─────────┬─────────┤</w:t>
      </w:r>
    </w:p>
    <w:p w:rsidR="00FF5E42" w:rsidRDefault="00FF5E42">
      <w:pPr>
        <w:pStyle w:val="ConsPlusNonformat"/>
        <w:widowControl/>
        <w:jc w:val="both"/>
      </w:pPr>
      <w:r>
        <w:t>│      │ разбивкой тарифа по  │измерения │ВН│  СН 1   │  СН 2   │   НН    │</w:t>
      </w:r>
    </w:p>
    <w:p w:rsidR="00FF5E42" w:rsidRDefault="00FF5E42">
      <w:pPr>
        <w:pStyle w:val="ConsPlusNonformat"/>
        <w:widowControl/>
        <w:jc w:val="both"/>
      </w:pPr>
      <w:r>
        <w:t>│      │      ставкам и       │          │  │         │         │         │</w:t>
      </w:r>
    </w:p>
    <w:p w:rsidR="00FF5E42" w:rsidRDefault="00FF5E42">
      <w:pPr>
        <w:pStyle w:val="ConsPlusNonformat"/>
        <w:widowControl/>
        <w:jc w:val="both"/>
      </w:pPr>
      <w:r>
        <w:t>│      │  дифференциацией по  │          │  │         │         │         │</w:t>
      </w:r>
    </w:p>
    <w:p w:rsidR="00FF5E42" w:rsidRDefault="00FF5E42">
      <w:pPr>
        <w:pStyle w:val="ConsPlusNonformat"/>
        <w:widowControl/>
        <w:jc w:val="both"/>
      </w:pPr>
      <w:r>
        <w:t>│      │     зонам суток)     │          │  │         │         │         │</w:t>
      </w:r>
    </w:p>
    <w:p w:rsidR="00FF5E42" w:rsidRDefault="00FF5E42">
      <w:pPr>
        <w:pStyle w:val="ConsPlusNonformat"/>
        <w:widowControl/>
        <w:jc w:val="both"/>
      </w:pPr>
      <w:r>
        <w:t>└──────┴──────────────────────┴──────────┴──┴─────────┴─────────┴─────────┘</w:t>
      </w:r>
    </w:p>
    <w:p w:rsidR="00FF5E42" w:rsidRDefault="00FF5E42">
      <w:pPr>
        <w:pStyle w:val="ConsPlusNonformat"/>
        <w:widowControl/>
      </w:pPr>
      <w:r>
        <w:t xml:space="preserve">   I.   Прочие потребители, в том числе финансируемые за счет средств</w:t>
      </w:r>
    </w:p>
    <w:p w:rsidR="00FF5E42" w:rsidRDefault="00FF5E42">
      <w:pPr>
        <w:pStyle w:val="ConsPlusNonformat"/>
        <w:widowControl/>
      </w:pPr>
      <w:r>
        <w:lastRenderedPageBreak/>
        <w:t xml:space="preserve">        бюджетов соответствующих уровней</w:t>
      </w:r>
    </w:p>
    <w:p w:rsidR="00FF5E42" w:rsidRDefault="00FF5E42">
      <w:pPr>
        <w:pStyle w:val="ConsPlusNonformat"/>
        <w:widowControl/>
      </w:pPr>
      <w:r>
        <w:t xml:space="preserve">   1.   Одноставочный тариф, дифференцированный по числу часов</w:t>
      </w:r>
    </w:p>
    <w:p w:rsidR="00FF5E42" w:rsidRDefault="00FF5E42">
      <w:pPr>
        <w:pStyle w:val="ConsPlusNonformat"/>
        <w:widowControl/>
      </w:pPr>
      <w:r>
        <w:t xml:space="preserve">        использования заявленной мощности</w:t>
      </w:r>
    </w:p>
    <w:p w:rsidR="00FF5E42" w:rsidRDefault="00FF5E42">
      <w:pPr>
        <w:pStyle w:val="ConsPlusNonformat"/>
        <w:widowControl/>
      </w:pPr>
      <w:r>
        <w:t xml:space="preserve">  1.1.  От 7001 и выше,</w:t>
      </w:r>
    </w:p>
    <w:p w:rsidR="00FF5E42" w:rsidRDefault="00FF5E42">
      <w:pPr>
        <w:pStyle w:val="ConsPlusNonformat"/>
        <w:widowControl/>
      </w:pPr>
      <w:r>
        <w:t xml:space="preserve">        в т.ч.:                руб./МВт.ч -    2016,13   2196,99   2555,20</w:t>
      </w:r>
    </w:p>
    <w:p w:rsidR="00FF5E42" w:rsidRDefault="00FF5E42">
      <w:pPr>
        <w:pStyle w:val="ConsPlusNonformat"/>
        <w:widowControl/>
      </w:pPr>
      <w:r>
        <w:t xml:space="preserve"> 1.1.1. средневзвешенная</w:t>
      </w:r>
    </w:p>
    <w:p w:rsidR="00FF5E42" w:rsidRDefault="00FF5E42">
      <w:pPr>
        <w:pStyle w:val="ConsPlusNonformat"/>
        <w:widowControl/>
      </w:pPr>
      <w:r>
        <w:t xml:space="preserve">        стоимость</w:t>
      </w:r>
    </w:p>
    <w:p w:rsidR="00FF5E42" w:rsidRDefault="00FF5E42">
      <w:pPr>
        <w:pStyle w:val="ConsPlusNonformat"/>
        <w:widowControl/>
      </w:pPr>
      <w:r>
        <w:t xml:space="preserve">        электроэнергии</w:t>
      </w:r>
    </w:p>
    <w:p w:rsidR="00FF5E42" w:rsidRDefault="00FF5E42">
      <w:pPr>
        <w:pStyle w:val="ConsPlusNonformat"/>
        <w:widowControl/>
      </w:pPr>
      <w:r>
        <w:t xml:space="preserve">        (мощности)             руб./МВт.ч -    1557,98   1557,98   1557,98</w:t>
      </w:r>
    </w:p>
    <w:p w:rsidR="00FF5E42" w:rsidRDefault="00FF5E42">
      <w:pPr>
        <w:pStyle w:val="ConsPlusNonformat"/>
        <w:widowControl/>
      </w:pPr>
      <w:r>
        <w:t xml:space="preserve"> 1.1.2. услуги по передаче,</w:t>
      </w:r>
    </w:p>
    <w:p w:rsidR="00FF5E42" w:rsidRDefault="00FF5E42">
      <w:pPr>
        <w:pStyle w:val="ConsPlusNonformat"/>
        <w:widowControl/>
      </w:pPr>
      <w:r>
        <w:t xml:space="preserve">        сбытовая надбавка</w:t>
      </w:r>
    </w:p>
    <w:p w:rsidR="00FF5E42" w:rsidRDefault="00FF5E42">
      <w:pPr>
        <w:pStyle w:val="ConsPlusNonformat"/>
        <w:widowControl/>
      </w:pPr>
      <w:r>
        <w:t xml:space="preserve">        гарантирующего</w:t>
      </w:r>
    </w:p>
    <w:p w:rsidR="00FF5E42" w:rsidRDefault="00FF5E42">
      <w:pPr>
        <w:pStyle w:val="ConsPlusNonformat"/>
        <w:widowControl/>
      </w:pPr>
      <w:r>
        <w:t xml:space="preserve">        поставщика,</w:t>
      </w:r>
    </w:p>
    <w:p w:rsidR="00FF5E42" w:rsidRDefault="00FF5E42">
      <w:pPr>
        <w:pStyle w:val="ConsPlusNonformat"/>
        <w:widowControl/>
      </w:pPr>
      <w:r>
        <w:t xml:space="preserve">        инфраструктурные</w:t>
      </w:r>
    </w:p>
    <w:p w:rsidR="00FF5E42" w:rsidRDefault="00FF5E42">
      <w:pPr>
        <w:pStyle w:val="ConsPlusNonformat"/>
        <w:widowControl/>
      </w:pPr>
      <w:r>
        <w:t xml:space="preserve">        платежи                руб./МВт.ч -     458,15    639,01    997,22</w:t>
      </w:r>
    </w:p>
    <w:p w:rsidR="00FF5E42" w:rsidRDefault="00FF5E42">
      <w:pPr>
        <w:pStyle w:val="ConsPlusNonformat"/>
        <w:widowControl/>
      </w:pPr>
      <w:r>
        <w:t xml:space="preserve">  1.2.  От 6001 до 7000,</w:t>
      </w:r>
    </w:p>
    <w:p w:rsidR="00FF5E42" w:rsidRDefault="00FF5E42">
      <w:pPr>
        <w:pStyle w:val="ConsPlusNonformat"/>
        <w:widowControl/>
      </w:pPr>
      <w:r>
        <w:t xml:space="preserve">        в т.ч.:                руб./МВт.ч -    2062,09   2258,34   2633,10</w:t>
      </w:r>
    </w:p>
    <w:p w:rsidR="00FF5E42" w:rsidRDefault="00FF5E42">
      <w:pPr>
        <w:pStyle w:val="ConsPlusNonformat"/>
        <w:widowControl/>
      </w:pPr>
      <w:r>
        <w:t xml:space="preserve"> 1.2.1. средневзвешенная</w:t>
      </w:r>
    </w:p>
    <w:p w:rsidR="00FF5E42" w:rsidRDefault="00FF5E42">
      <w:pPr>
        <w:pStyle w:val="ConsPlusNonformat"/>
        <w:widowControl/>
      </w:pPr>
      <w:r>
        <w:t xml:space="preserve">        стоимость</w:t>
      </w:r>
    </w:p>
    <w:p w:rsidR="00FF5E42" w:rsidRDefault="00FF5E42">
      <w:pPr>
        <w:pStyle w:val="ConsPlusNonformat"/>
        <w:widowControl/>
      </w:pPr>
      <w:r>
        <w:t xml:space="preserve">        электроэнергии</w:t>
      </w:r>
    </w:p>
    <w:p w:rsidR="00FF5E42" w:rsidRDefault="00FF5E42">
      <w:pPr>
        <w:pStyle w:val="ConsPlusNonformat"/>
        <w:widowControl/>
      </w:pPr>
      <w:r>
        <w:t xml:space="preserve">        (мощности)             руб./МВт.ч -    1585,28   1585,28   1585,28</w:t>
      </w:r>
    </w:p>
    <w:p w:rsidR="00FF5E42" w:rsidRDefault="00FF5E42">
      <w:pPr>
        <w:pStyle w:val="ConsPlusNonformat"/>
        <w:widowControl/>
      </w:pPr>
      <w:r>
        <w:t xml:space="preserve"> 1.2.2. услуги по передаче,</w:t>
      </w:r>
    </w:p>
    <w:p w:rsidR="00FF5E42" w:rsidRDefault="00FF5E42">
      <w:pPr>
        <w:pStyle w:val="ConsPlusNonformat"/>
        <w:widowControl/>
      </w:pPr>
      <w:r>
        <w:t xml:space="preserve">        сбытовая надбавка</w:t>
      </w:r>
    </w:p>
    <w:p w:rsidR="00FF5E42" w:rsidRDefault="00FF5E42">
      <w:pPr>
        <w:pStyle w:val="ConsPlusNonformat"/>
        <w:widowControl/>
      </w:pPr>
      <w:r>
        <w:t xml:space="preserve">        гарантирующего</w:t>
      </w:r>
    </w:p>
    <w:p w:rsidR="00FF5E42" w:rsidRDefault="00FF5E42">
      <w:pPr>
        <w:pStyle w:val="ConsPlusNonformat"/>
        <w:widowControl/>
      </w:pPr>
      <w:r>
        <w:t xml:space="preserve">        поставщика,</w:t>
      </w:r>
    </w:p>
    <w:p w:rsidR="00FF5E42" w:rsidRDefault="00FF5E42">
      <w:pPr>
        <w:pStyle w:val="ConsPlusNonformat"/>
        <w:widowControl/>
      </w:pPr>
      <w:r>
        <w:t xml:space="preserve">        инфраструктурные</w:t>
      </w:r>
    </w:p>
    <w:p w:rsidR="00FF5E42" w:rsidRDefault="00FF5E42">
      <w:pPr>
        <w:pStyle w:val="ConsPlusNonformat"/>
        <w:widowControl/>
      </w:pPr>
      <w:r>
        <w:t xml:space="preserve">        платежи                руб./МВт.ч -     476,81    673,06   1047,82</w:t>
      </w:r>
    </w:p>
    <w:p w:rsidR="00FF5E42" w:rsidRDefault="00FF5E42">
      <w:pPr>
        <w:pStyle w:val="ConsPlusNonformat"/>
        <w:widowControl/>
      </w:pPr>
      <w:r>
        <w:t xml:space="preserve">  1.3.  От 5001 до 6000,</w:t>
      </w:r>
    </w:p>
    <w:p w:rsidR="00FF5E42" w:rsidRDefault="00FF5E42">
      <w:pPr>
        <w:pStyle w:val="ConsPlusNonformat"/>
        <w:widowControl/>
      </w:pPr>
      <w:r>
        <w:t xml:space="preserve">        в т.ч.:                руб./МВт.ч -    2124,76   2342,00   2739,32</w:t>
      </w:r>
    </w:p>
    <w:p w:rsidR="00FF5E42" w:rsidRDefault="00FF5E42">
      <w:pPr>
        <w:pStyle w:val="ConsPlusNonformat"/>
        <w:widowControl/>
      </w:pPr>
      <w:r>
        <w:t xml:space="preserve"> 1.3.1. средневзвешенная</w:t>
      </w:r>
    </w:p>
    <w:p w:rsidR="00FF5E42" w:rsidRDefault="00FF5E42">
      <w:pPr>
        <w:pStyle w:val="ConsPlusNonformat"/>
        <w:widowControl/>
      </w:pPr>
      <w:r>
        <w:t xml:space="preserve">        стоимость</w:t>
      </w:r>
    </w:p>
    <w:p w:rsidR="00FF5E42" w:rsidRDefault="00FF5E42">
      <w:pPr>
        <w:pStyle w:val="ConsPlusNonformat"/>
        <w:widowControl/>
      </w:pPr>
      <w:r>
        <w:t xml:space="preserve">        электроэнергии</w:t>
      </w:r>
    </w:p>
    <w:p w:rsidR="00FF5E42" w:rsidRDefault="00FF5E42">
      <w:pPr>
        <w:pStyle w:val="ConsPlusNonformat"/>
        <w:widowControl/>
      </w:pPr>
      <w:r>
        <w:t xml:space="preserve">        (мощности)             руб./МВт.ч -    1622,50   1622,50   1622,50</w:t>
      </w:r>
    </w:p>
    <w:p w:rsidR="00FF5E42" w:rsidRDefault="00FF5E42">
      <w:pPr>
        <w:pStyle w:val="ConsPlusNonformat"/>
        <w:widowControl/>
      </w:pPr>
      <w:r>
        <w:t xml:space="preserve"> 1.3.2. услуги по передаче,</w:t>
      </w:r>
    </w:p>
    <w:p w:rsidR="00FF5E42" w:rsidRDefault="00FF5E42">
      <w:pPr>
        <w:pStyle w:val="ConsPlusNonformat"/>
        <w:widowControl/>
      </w:pPr>
      <w:r>
        <w:t xml:space="preserve">        сбытовая надбавка</w:t>
      </w:r>
    </w:p>
    <w:p w:rsidR="00FF5E42" w:rsidRDefault="00FF5E42">
      <w:pPr>
        <w:pStyle w:val="ConsPlusNonformat"/>
        <w:widowControl/>
      </w:pPr>
      <w:r>
        <w:t xml:space="preserve">        гарантирующего</w:t>
      </w:r>
    </w:p>
    <w:p w:rsidR="00FF5E42" w:rsidRDefault="00FF5E42">
      <w:pPr>
        <w:pStyle w:val="ConsPlusNonformat"/>
        <w:widowControl/>
      </w:pPr>
      <w:r>
        <w:t xml:space="preserve">        поставщика,</w:t>
      </w:r>
    </w:p>
    <w:p w:rsidR="00FF5E42" w:rsidRDefault="00FF5E42">
      <w:pPr>
        <w:pStyle w:val="ConsPlusNonformat"/>
        <w:widowControl/>
      </w:pPr>
      <w:r>
        <w:t xml:space="preserve">        инфраструктурные</w:t>
      </w:r>
    </w:p>
    <w:p w:rsidR="00FF5E42" w:rsidRDefault="00FF5E42">
      <w:pPr>
        <w:pStyle w:val="ConsPlusNonformat"/>
        <w:widowControl/>
      </w:pPr>
      <w:r>
        <w:t xml:space="preserve">        платежи                руб./МВт.ч -     502,26    719,50   1116,82</w:t>
      </w:r>
    </w:p>
    <w:p w:rsidR="00FF5E42" w:rsidRDefault="00FF5E42">
      <w:pPr>
        <w:pStyle w:val="ConsPlusNonformat"/>
        <w:widowControl/>
      </w:pPr>
      <w:r>
        <w:t xml:space="preserve">  1.4.  Менее 5000,</w:t>
      </w:r>
    </w:p>
    <w:p w:rsidR="00FF5E42" w:rsidRDefault="00FF5E42">
      <w:pPr>
        <w:pStyle w:val="ConsPlusNonformat"/>
        <w:widowControl/>
      </w:pPr>
      <w:r>
        <w:t xml:space="preserve">        в т.ч.:                руб./МВт.ч -    2215,28   2462,84   3217,98</w:t>
      </w:r>
    </w:p>
    <w:p w:rsidR="00FF5E42" w:rsidRDefault="00FF5E42">
      <w:pPr>
        <w:pStyle w:val="ConsPlusNonformat"/>
        <w:widowControl/>
      </w:pPr>
      <w:r>
        <w:t xml:space="preserve"> 1.4.1. средневзвешенная</w:t>
      </w:r>
    </w:p>
    <w:p w:rsidR="00FF5E42" w:rsidRDefault="00FF5E42">
      <w:pPr>
        <w:pStyle w:val="ConsPlusNonformat"/>
        <w:widowControl/>
      </w:pPr>
      <w:r>
        <w:t xml:space="preserve">        стоимость</w:t>
      </w:r>
    </w:p>
    <w:p w:rsidR="00FF5E42" w:rsidRDefault="00FF5E42">
      <w:pPr>
        <w:pStyle w:val="ConsPlusNonformat"/>
        <w:widowControl/>
      </w:pPr>
      <w:r>
        <w:t xml:space="preserve">        электроэнергии</w:t>
      </w:r>
    </w:p>
    <w:p w:rsidR="00FF5E42" w:rsidRDefault="00FF5E42">
      <w:pPr>
        <w:pStyle w:val="ConsPlusNonformat"/>
        <w:widowControl/>
      </w:pPr>
      <w:r>
        <w:t xml:space="preserve">        (мощности)             руб./МВт.ч -    1676,26   1676,26   1676,26</w:t>
      </w:r>
    </w:p>
    <w:p w:rsidR="00FF5E42" w:rsidRDefault="00FF5E42">
      <w:pPr>
        <w:pStyle w:val="ConsPlusNonformat"/>
        <w:widowControl/>
      </w:pPr>
      <w:r>
        <w:t xml:space="preserve"> 1.4.2. услуги по передаче,</w:t>
      </w:r>
    </w:p>
    <w:p w:rsidR="00FF5E42" w:rsidRDefault="00FF5E42">
      <w:pPr>
        <w:pStyle w:val="ConsPlusNonformat"/>
        <w:widowControl/>
      </w:pPr>
      <w:r>
        <w:t xml:space="preserve">        сбытовая надбавка</w:t>
      </w:r>
    </w:p>
    <w:p w:rsidR="00FF5E42" w:rsidRDefault="00FF5E42">
      <w:pPr>
        <w:pStyle w:val="ConsPlusNonformat"/>
        <w:widowControl/>
      </w:pPr>
      <w:r>
        <w:t xml:space="preserve">        гарантирующего</w:t>
      </w:r>
    </w:p>
    <w:p w:rsidR="00FF5E42" w:rsidRDefault="00FF5E42">
      <w:pPr>
        <w:pStyle w:val="ConsPlusNonformat"/>
        <w:widowControl/>
      </w:pPr>
      <w:r>
        <w:t xml:space="preserve">        поставщика,</w:t>
      </w:r>
    </w:p>
    <w:p w:rsidR="00FF5E42" w:rsidRDefault="00FF5E42">
      <w:pPr>
        <w:pStyle w:val="ConsPlusNonformat"/>
        <w:widowControl/>
      </w:pPr>
      <w:r>
        <w:t xml:space="preserve">        инфраструктурные</w:t>
      </w:r>
    </w:p>
    <w:p w:rsidR="00FF5E42" w:rsidRDefault="00FF5E42">
      <w:pPr>
        <w:pStyle w:val="ConsPlusNonformat"/>
        <w:widowControl/>
      </w:pPr>
      <w:r>
        <w:t xml:space="preserve">        платежи                руб./МВт.ч -     539,02    786,58   1541,72</w:t>
      </w:r>
    </w:p>
    <w:p w:rsidR="00FF5E42" w:rsidRDefault="00FF5E42">
      <w:pPr>
        <w:pStyle w:val="ConsPlusNonformat"/>
        <w:widowControl/>
      </w:pPr>
      <w:r>
        <w:t xml:space="preserve">   2.   Двухставочный тариф</w:t>
      </w:r>
    </w:p>
    <w:p w:rsidR="00FF5E42" w:rsidRDefault="00FF5E42">
      <w:pPr>
        <w:pStyle w:val="ConsPlusNonformat"/>
        <w:widowControl/>
      </w:pPr>
      <w:r>
        <w:t xml:space="preserve">  2.1.  Ставка за мощность,    руб./МВт.</w:t>
      </w:r>
    </w:p>
    <w:p w:rsidR="00FF5E42" w:rsidRDefault="00FF5E42">
      <w:pPr>
        <w:pStyle w:val="ConsPlusNonformat"/>
        <w:widowControl/>
      </w:pPr>
      <w:r>
        <w:t xml:space="preserve">        в т.ч.:                 в месяц   -  186705,21 249235,62 316453,29</w:t>
      </w:r>
    </w:p>
    <w:p w:rsidR="00FF5E42" w:rsidRDefault="00FF5E42">
      <w:pPr>
        <w:pStyle w:val="ConsPlusNonformat"/>
        <w:widowControl/>
      </w:pPr>
      <w:r>
        <w:t xml:space="preserve"> 2.1.1. средневзвешенная       руб./МВт.</w:t>
      </w:r>
    </w:p>
    <w:p w:rsidR="00FF5E42" w:rsidRDefault="00FF5E42">
      <w:pPr>
        <w:pStyle w:val="ConsPlusNonformat"/>
        <w:widowControl/>
      </w:pPr>
      <w:r>
        <w:t xml:space="preserve">        стоимость мощности      в месяц   -  110889,07 110889,07 110889,07</w:t>
      </w:r>
    </w:p>
    <w:p w:rsidR="00FF5E42" w:rsidRDefault="00FF5E42">
      <w:pPr>
        <w:pStyle w:val="ConsPlusNonformat"/>
        <w:widowControl/>
      </w:pPr>
      <w:r>
        <w:t xml:space="preserve"> 2.1.2. ставка за содержание   руб./МВт.</w:t>
      </w:r>
    </w:p>
    <w:p w:rsidR="00FF5E42" w:rsidRDefault="00FF5E42">
      <w:pPr>
        <w:pStyle w:val="ConsPlusNonformat"/>
        <w:widowControl/>
      </w:pPr>
      <w:r>
        <w:t xml:space="preserve">        электрических сетей     в месяц   -   75816,14 138346,55 205564,22</w:t>
      </w:r>
    </w:p>
    <w:p w:rsidR="00FF5E42" w:rsidRDefault="00FF5E42">
      <w:pPr>
        <w:pStyle w:val="ConsPlusNonformat"/>
        <w:widowControl/>
      </w:pPr>
      <w:r>
        <w:t xml:space="preserve">  2.2.  Ставка за энергию, в</w:t>
      </w:r>
    </w:p>
    <w:p w:rsidR="00FF5E42" w:rsidRDefault="00FF5E42">
      <w:pPr>
        <w:pStyle w:val="ConsPlusNonformat"/>
        <w:widowControl/>
      </w:pPr>
      <w:r>
        <w:t xml:space="preserve">        т.ч.:                  руб./МВт.ч -    1717,40   1798,21   2048,88</w:t>
      </w:r>
    </w:p>
    <w:p w:rsidR="00FF5E42" w:rsidRDefault="00FF5E42">
      <w:pPr>
        <w:pStyle w:val="ConsPlusNonformat"/>
        <w:widowControl/>
      </w:pPr>
      <w:r>
        <w:t xml:space="preserve"> 2.2.1. средневзвешенная</w:t>
      </w:r>
    </w:p>
    <w:p w:rsidR="00FF5E42" w:rsidRDefault="00FF5E42">
      <w:pPr>
        <w:pStyle w:val="ConsPlusNonformat"/>
        <w:widowControl/>
      </w:pPr>
      <w:r>
        <w:t xml:space="preserve">        стоимость</w:t>
      </w:r>
    </w:p>
    <w:p w:rsidR="00FF5E42" w:rsidRDefault="00FF5E42">
      <w:pPr>
        <w:pStyle w:val="ConsPlusNonformat"/>
        <w:widowControl/>
      </w:pPr>
      <w:r>
        <w:t xml:space="preserve">        электроэнергии         руб./МВт.ч -    1380,56   1380,56   1380,56</w:t>
      </w:r>
    </w:p>
    <w:p w:rsidR="00FF5E42" w:rsidRDefault="00FF5E42">
      <w:pPr>
        <w:pStyle w:val="ConsPlusNonformat"/>
        <w:widowControl/>
      </w:pPr>
      <w:r>
        <w:t xml:space="preserve"> 2.2.2. ставка на оплату</w:t>
      </w:r>
    </w:p>
    <w:p w:rsidR="00FF5E42" w:rsidRDefault="00FF5E42">
      <w:pPr>
        <w:pStyle w:val="ConsPlusNonformat"/>
        <w:widowControl/>
      </w:pPr>
      <w:r>
        <w:lastRenderedPageBreak/>
        <w:t xml:space="preserve">        технологического</w:t>
      </w:r>
    </w:p>
    <w:p w:rsidR="00FF5E42" w:rsidRDefault="00FF5E42">
      <w:pPr>
        <w:pStyle w:val="ConsPlusNonformat"/>
        <w:widowControl/>
      </w:pPr>
      <w:r>
        <w:t xml:space="preserve">        расхода (потерь)</w:t>
      </w:r>
    </w:p>
    <w:p w:rsidR="00FF5E42" w:rsidRDefault="00FF5E42">
      <w:pPr>
        <w:pStyle w:val="ConsPlusNonformat"/>
        <w:widowControl/>
      </w:pPr>
      <w:r>
        <w:t xml:space="preserve">        электрической энергии</w:t>
      </w:r>
    </w:p>
    <w:p w:rsidR="00FF5E42" w:rsidRDefault="00FF5E42">
      <w:pPr>
        <w:pStyle w:val="ConsPlusNonformat"/>
        <w:widowControl/>
      </w:pPr>
      <w:r>
        <w:t xml:space="preserve">        в сетях, сбытовая</w:t>
      </w:r>
    </w:p>
    <w:p w:rsidR="00FF5E42" w:rsidRDefault="00FF5E42">
      <w:pPr>
        <w:pStyle w:val="ConsPlusNonformat"/>
        <w:widowControl/>
      </w:pPr>
      <w:r>
        <w:t xml:space="preserve">        надбавка</w:t>
      </w:r>
    </w:p>
    <w:p w:rsidR="00FF5E42" w:rsidRDefault="00FF5E42">
      <w:pPr>
        <w:pStyle w:val="ConsPlusNonformat"/>
        <w:widowControl/>
      </w:pPr>
      <w:r>
        <w:t xml:space="preserve">        гарантирующего</w:t>
      </w:r>
    </w:p>
    <w:p w:rsidR="00FF5E42" w:rsidRDefault="00FF5E42">
      <w:pPr>
        <w:pStyle w:val="ConsPlusNonformat"/>
        <w:widowControl/>
      </w:pPr>
      <w:r>
        <w:t xml:space="preserve">        поставщика,</w:t>
      </w:r>
    </w:p>
    <w:p w:rsidR="00FF5E42" w:rsidRDefault="00FF5E42">
      <w:pPr>
        <w:pStyle w:val="ConsPlusNonformat"/>
        <w:widowControl/>
      </w:pPr>
      <w:r>
        <w:t xml:space="preserve">        инфраструктурные</w:t>
      </w:r>
    </w:p>
    <w:p w:rsidR="00FF5E42" w:rsidRDefault="00FF5E42">
      <w:pPr>
        <w:pStyle w:val="ConsPlusNonformat"/>
        <w:widowControl/>
      </w:pPr>
      <w:r>
        <w:t xml:space="preserve">        платежи                руб./МВт.ч -     336,84    417,65    668,32</w:t>
      </w:r>
    </w:p>
    <w:p w:rsidR="00FF5E42" w:rsidRDefault="00FF5E42">
      <w:pPr>
        <w:pStyle w:val="ConsPlusNonformat"/>
        <w:widowControl/>
      </w:pPr>
      <w:r>
        <w:t xml:space="preserve">   3.   Тарифы,</w:t>
      </w:r>
    </w:p>
    <w:p w:rsidR="00FF5E42" w:rsidRDefault="00FF5E42">
      <w:pPr>
        <w:pStyle w:val="ConsPlusNonformat"/>
        <w:widowControl/>
      </w:pPr>
      <w:r>
        <w:t xml:space="preserve">        дифференцированные по</w:t>
      </w:r>
    </w:p>
    <w:p w:rsidR="00FF5E42" w:rsidRDefault="00FF5E42">
      <w:pPr>
        <w:pStyle w:val="ConsPlusNonformat"/>
        <w:widowControl/>
      </w:pPr>
      <w:r>
        <w:t xml:space="preserve">        зонам суток</w:t>
      </w:r>
    </w:p>
    <w:p w:rsidR="00FF5E42" w:rsidRDefault="00FF5E42">
      <w:pPr>
        <w:pStyle w:val="ConsPlusNonformat"/>
        <w:widowControl/>
      </w:pPr>
      <w:r>
        <w:t xml:space="preserve">  3.1.  - ночная зона,</w:t>
      </w:r>
    </w:p>
    <w:p w:rsidR="00FF5E42" w:rsidRDefault="00FF5E42">
      <w:pPr>
        <w:pStyle w:val="ConsPlusNonformat"/>
        <w:widowControl/>
      </w:pPr>
      <w:r>
        <w:t xml:space="preserve">        в т.ч.:                руб./МВт.ч -    2187,04   2395,74   3147,36</w:t>
      </w:r>
    </w:p>
    <w:p w:rsidR="00FF5E42" w:rsidRDefault="00FF5E42">
      <w:pPr>
        <w:pStyle w:val="ConsPlusNonformat"/>
        <w:widowControl/>
      </w:pPr>
      <w:r>
        <w:t xml:space="preserve"> 3.1.1. средневзвешенная</w:t>
      </w:r>
    </w:p>
    <w:p w:rsidR="00FF5E42" w:rsidRDefault="00FF5E42">
      <w:pPr>
        <w:pStyle w:val="ConsPlusNonformat"/>
        <w:widowControl/>
      </w:pPr>
      <w:r>
        <w:t xml:space="preserve">        стоимость</w:t>
      </w:r>
    </w:p>
    <w:p w:rsidR="00FF5E42" w:rsidRDefault="00FF5E42">
      <w:pPr>
        <w:pStyle w:val="ConsPlusNonformat"/>
        <w:widowControl/>
      </w:pPr>
      <w:r>
        <w:t xml:space="preserve">        электроэнергии</w:t>
      </w:r>
    </w:p>
    <w:p w:rsidR="00FF5E42" w:rsidRDefault="00FF5E42">
      <w:pPr>
        <w:pStyle w:val="ConsPlusNonformat"/>
        <w:widowControl/>
      </w:pPr>
      <w:r>
        <w:t xml:space="preserve">        (мощности)             руб./МВт.ч -    1380,56   1380,56   1380,56</w:t>
      </w:r>
    </w:p>
    <w:p w:rsidR="00FF5E42" w:rsidRDefault="00FF5E42">
      <w:pPr>
        <w:pStyle w:val="ConsPlusNonformat"/>
        <w:widowControl/>
      </w:pPr>
      <w:r>
        <w:t xml:space="preserve"> 3.1.2. услуги по передаче,</w:t>
      </w:r>
    </w:p>
    <w:p w:rsidR="00FF5E42" w:rsidRDefault="00FF5E42">
      <w:pPr>
        <w:pStyle w:val="ConsPlusNonformat"/>
        <w:widowControl/>
      </w:pPr>
      <w:r>
        <w:t xml:space="preserve">        сбытовая надбавка</w:t>
      </w:r>
    </w:p>
    <w:p w:rsidR="00FF5E42" w:rsidRDefault="00FF5E42">
      <w:pPr>
        <w:pStyle w:val="ConsPlusNonformat"/>
        <w:widowControl/>
      </w:pPr>
      <w:r>
        <w:t xml:space="preserve">        гарантирующего</w:t>
      </w:r>
    </w:p>
    <w:p w:rsidR="00FF5E42" w:rsidRDefault="00FF5E42">
      <w:pPr>
        <w:pStyle w:val="ConsPlusNonformat"/>
        <w:widowControl/>
      </w:pPr>
      <w:r>
        <w:t xml:space="preserve">        поставщика,</w:t>
      </w:r>
    </w:p>
    <w:p w:rsidR="00FF5E42" w:rsidRDefault="00FF5E42">
      <w:pPr>
        <w:pStyle w:val="ConsPlusNonformat"/>
        <w:widowControl/>
      </w:pPr>
      <w:r>
        <w:t xml:space="preserve">        инфраструктурные</w:t>
      </w:r>
    </w:p>
    <w:p w:rsidR="00FF5E42" w:rsidRDefault="00FF5E42">
      <w:pPr>
        <w:pStyle w:val="ConsPlusNonformat"/>
        <w:widowControl/>
      </w:pPr>
      <w:r>
        <w:t xml:space="preserve">        платежи                руб./МВт.ч -     806,48   1015,19   1766,80</w:t>
      </w:r>
    </w:p>
    <w:p w:rsidR="00FF5E42" w:rsidRDefault="00FF5E42">
      <w:pPr>
        <w:pStyle w:val="ConsPlusNonformat"/>
        <w:widowControl/>
      </w:pPr>
      <w:r>
        <w:t xml:space="preserve">  3.2.  - полупиковая зона,</w:t>
      </w:r>
    </w:p>
    <w:p w:rsidR="00FF5E42" w:rsidRDefault="00FF5E42">
      <w:pPr>
        <w:pStyle w:val="ConsPlusNonformat"/>
        <w:widowControl/>
      </w:pPr>
      <w:r>
        <w:t xml:space="preserve">        в т.ч.:                руб./МВт.ч -    2736,89   2945,59   3697,21</w:t>
      </w:r>
    </w:p>
    <w:p w:rsidR="00FF5E42" w:rsidRDefault="00FF5E42">
      <w:pPr>
        <w:pStyle w:val="ConsPlusNonformat"/>
        <w:widowControl/>
      </w:pPr>
      <w:r>
        <w:t xml:space="preserve"> 3.2.1. средневзвешенная</w:t>
      </w:r>
    </w:p>
    <w:p w:rsidR="00FF5E42" w:rsidRDefault="00FF5E42">
      <w:pPr>
        <w:pStyle w:val="ConsPlusNonformat"/>
        <w:widowControl/>
      </w:pPr>
      <w:r>
        <w:t xml:space="preserve">        стоимость</w:t>
      </w:r>
    </w:p>
    <w:p w:rsidR="00FF5E42" w:rsidRDefault="00FF5E42">
      <w:pPr>
        <w:pStyle w:val="ConsPlusNonformat"/>
        <w:widowControl/>
      </w:pPr>
      <w:r>
        <w:t xml:space="preserve">        электроэнергии</w:t>
      </w:r>
    </w:p>
    <w:p w:rsidR="00FF5E42" w:rsidRDefault="00FF5E42">
      <w:pPr>
        <w:pStyle w:val="ConsPlusNonformat"/>
        <w:widowControl/>
      </w:pPr>
      <w:r>
        <w:t xml:space="preserve">        (мощности)             руб./МВт.ч -    1930,40   1930,40   1930,40</w:t>
      </w:r>
    </w:p>
    <w:p w:rsidR="00FF5E42" w:rsidRDefault="00FF5E42">
      <w:pPr>
        <w:pStyle w:val="ConsPlusNonformat"/>
        <w:widowControl/>
      </w:pPr>
      <w:r>
        <w:t xml:space="preserve"> 3.2.2. услуги по передаче,</w:t>
      </w:r>
    </w:p>
    <w:p w:rsidR="00FF5E42" w:rsidRDefault="00FF5E42">
      <w:pPr>
        <w:pStyle w:val="ConsPlusNonformat"/>
        <w:widowControl/>
      </w:pPr>
      <w:r>
        <w:t xml:space="preserve">        сбытовая надбавка</w:t>
      </w:r>
    </w:p>
    <w:p w:rsidR="00FF5E42" w:rsidRDefault="00FF5E42">
      <w:pPr>
        <w:pStyle w:val="ConsPlusNonformat"/>
        <w:widowControl/>
      </w:pPr>
      <w:r>
        <w:t xml:space="preserve">        гарантирующего</w:t>
      </w:r>
    </w:p>
    <w:p w:rsidR="00FF5E42" w:rsidRDefault="00FF5E42">
      <w:pPr>
        <w:pStyle w:val="ConsPlusNonformat"/>
        <w:widowControl/>
      </w:pPr>
      <w:r>
        <w:t xml:space="preserve">        поставщика,</w:t>
      </w:r>
    </w:p>
    <w:p w:rsidR="00FF5E42" w:rsidRDefault="00FF5E42">
      <w:pPr>
        <w:pStyle w:val="ConsPlusNonformat"/>
        <w:widowControl/>
      </w:pPr>
      <w:r>
        <w:t xml:space="preserve">        инфраструктурные</w:t>
      </w:r>
    </w:p>
    <w:p w:rsidR="00FF5E42" w:rsidRDefault="00FF5E42">
      <w:pPr>
        <w:pStyle w:val="ConsPlusNonformat"/>
        <w:widowControl/>
      </w:pPr>
      <w:r>
        <w:t xml:space="preserve">        платежи                руб./МВт.ч -     806,48   1015,19   1766,80</w:t>
      </w:r>
    </w:p>
    <w:p w:rsidR="00FF5E42" w:rsidRDefault="00FF5E42">
      <w:pPr>
        <w:pStyle w:val="ConsPlusNonformat"/>
        <w:widowControl/>
      </w:pPr>
      <w:r>
        <w:t xml:space="preserve">  3.3.  - пиковая зона,</w:t>
      </w:r>
    </w:p>
    <w:p w:rsidR="00FF5E42" w:rsidRDefault="00FF5E42">
      <w:pPr>
        <w:pStyle w:val="ConsPlusNonformat"/>
        <w:widowControl/>
      </w:pPr>
      <w:r>
        <w:t xml:space="preserve">        в т.ч.:                руб./Мвт.ч -    2745,08   2953,79   3705,40</w:t>
      </w:r>
    </w:p>
    <w:p w:rsidR="00FF5E42" w:rsidRDefault="00FF5E42">
      <w:pPr>
        <w:pStyle w:val="ConsPlusNonformat"/>
        <w:widowControl/>
      </w:pPr>
      <w:r>
        <w:t xml:space="preserve"> 3.3.1. средневзвешенная</w:t>
      </w:r>
    </w:p>
    <w:p w:rsidR="00FF5E42" w:rsidRDefault="00FF5E42">
      <w:pPr>
        <w:pStyle w:val="ConsPlusNonformat"/>
        <w:widowControl/>
      </w:pPr>
      <w:r>
        <w:t xml:space="preserve">        стоимость</w:t>
      </w:r>
    </w:p>
    <w:p w:rsidR="00FF5E42" w:rsidRDefault="00FF5E42">
      <w:pPr>
        <w:pStyle w:val="ConsPlusNonformat"/>
        <w:widowControl/>
      </w:pPr>
      <w:r>
        <w:t xml:space="preserve">        электроэнергии</w:t>
      </w:r>
    </w:p>
    <w:p w:rsidR="00FF5E42" w:rsidRDefault="00FF5E42">
      <w:pPr>
        <w:pStyle w:val="ConsPlusNonformat"/>
        <w:widowControl/>
      </w:pPr>
      <w:r>
        <w:t xml:space="preserve">        (мощности)             руб./Мвт.ч -    1938,60   1938,60   1938,60</w:t>
      </w:r>
    </w:p>
    <w:p w:rsidR="00FF5E42" w:rsidRDefault="00FF5E42">
      <w:pPr>
        <w:pStyle w:val="ConsPlusNonformat"/>
        <w:widowControl/>
      </w:pPr>
      <w:r>
        <w:t xml:space="preserve"> 3.3.2. услуги по передаче,</w:t>
      </w:r>
    </w:p>
    <w:p w:rsidR="00FF5E42" w:rsidRDefault="00FF5E42">
      <w:pPr>
        <w:pStyle w:val="ConsPlusNonformat"/>
        <w:widowControl/>
      </w:pPr>
      <w:r>
        <w:t xml:space="preserve">        сбытовая надбавка</w:t>
      </w:r>
    </w:p>
    <w:p w:rsidR="00FF5E42" w:rsidRDefault="00FF5E42">
      <w:pPr>
        <w:pStyle w:val="ConsPlusNonformat"/>
        <w:widowControl/>
      </w:pPr>
      <w:r>
        <w:t xml:space="preserve">        гарантирующего</w:t>
      </w:r>
    </w:p>
    <w:p w:rsidR="00FF5E42" w:rsidRDefault="00FF5E42">
      <w:pPr>
        <w:pStyle w:val="ConsPlusNonformat"/>
        <w:widowControl/>
      </w:pPr>
      <w:r>
        <w:t xml:space="preserve">        поставщика,</w:t>
      </w:r>
    </w:p>
    <w:p w:rsidR="00FF5E42" w:rsidRDefault="00FF5E42">
      <w:pPr>
        <w:pStyle w:val="ConsPlusNonformat"/>
        <w:widowControl/>
      </w:pPr>
      <w:r>
        <w:t xml:space="preserve">        инфраструктурные</w:t>
      </w:r>
    </w:p>
    <w:p w:rsidR="00FF5E42" w:rsidRDefault="00FF5E42">
      <w:pPr>
        <w:pStyle w:val="ConsPlusNonformat"/>
        <w:widowControl/>
      </w:pPr>
      <w:r>
        <w:t xml:space="preserve">        платежи                руб./Мвт.ч -    806,48    1015,19   1766,80</w:t>
      </w:r>
    </w:p>
    <w:p w:rsidR="00FF5E42" w:rsidRDefault="00FF5E42">
      <w:pPr>
        <w:pStyle w:val="ConsPlusNonformat"/>
        <w:widowControl/>
      </w:pPr>
      <w:r>
        <w:t xml:space="preserve"> (пп. 3.3 в ред. </w:t>
      </w:r>
      <w:hyperlink r:id="rId58" w:history="1">
        <w:r>
          <w:rPr>
            <w:color w:val="0000FF"/>
          </w:rPr>
          <w:t>постановления</w:t>
        </w:r>
      </w:hyperlink>
      <w:r>
        <w:t xml:space="preserve"> региональной тарифной комиссии</w:t>
      </w:r>
    </w:p>
    <w:p w:rsidR="00FF5E42" w:rsidRDefault="00FF5E42">
      <w:pPr>
        <w:pStyle w:val="ConsPlusNonformat"/>
        <w:widowControl/>
      </w:pPr>
      <w:r>
        <w:t xml:space="preserve"> Ставропольского края от 09.07.2010 N 19/2)</w:t>
      </w: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FF5E42" w:rsidRDefault="00FF5E42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031F4B" w:rsidRDefault="00031F4B"/>
    <w:sectPr w:rsidR="00031F4B" w:rsidSect="00D64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F5E42"/>
    <w:rsid w:val="000251A8"/>
    <w:rsid w:val="00031F4B"/>
    <w:rsid w:val="00046B46"/>
    <w:rsid w:val="000A0550"/>
    <w:rsid w:val="000B55C2"/>
    <w:rsid w:val="000B6E28"/>
    <w:rsid w:val="000B764C"/>
    <w:rsid w:val="0017723E"/>
    <w:rsid w:val="001A68C6"/>
    <w:rsid w:val="002249AC"/>
    <w:rsid w:val="002D3596"/>
    <w:rsid w:val="002D7693"/>
    <w:rsid w:val="002D7B09"/>
    <w:rsid w:val="00396790"/>
    <w:rsid w:val="00415772"/>
    <w:rsid w:val="00415E9B"/>
    <w:rsid w:val="004351EB"/>
    <w:rsid w:val="00453026"/>
    <w:rsid w:val="004624AA"/>
    <w:rsid w:val="00462C9C"/>
    <w:rsid w:val="00462F85"/>
    <w:rsid w:val="00472322"/>
    <w:rsid w:val="004D2906"/>
    <w:rsid w:val="005B0B7B"/>
    <w:rsid w:val="005B6A45"/>
    <w:rsid w:val="006A04E0"/>
    <w:rsid w:val="00761889"/>
    <w:rsid w:val="007C22BC"/>
    <w:rsid w:val="007D4936"/>
    <w:rsid w:val="00854483"/>
    <w:rsid w:val="008550B4"/>
    <w:rsid w:val="00880EAF"/>
    <w:rsid w:val="008947B5"/>
    <w:rsid w:val="0089604D"/>
    <w:rsid w:val="008A3309"/>
    <w:rsid w:val="00967FB0"/>
    <w:rsid w:val="009B0E27"/>
    <w:rsid w:val="009B34DD"/>
    <w:rsid w:val="009F65C9"/>
    <w:rsid w:val="00A06B38"/>
    <w:rsid w:val="00A55A02"/>
    <w:rsid w:val="00A74126"/>
    <w:rsid w:val="00A96DF1"/>
    <w:rsid w:val="00AA00BC"/>
    <w:rsid w:val="00B00FD8"/>
    <w:rsid w:val="00B25560"/>
    <w:rsid w:val="00B45E33"/>
    <w:rsid w:val="00B9135F"/>
    <w:rsid w:val="00BD0ACC"/>
    <w:rsid w:val="00C70ACF"/>
    <w:rsid w:val="00CC782D"/>
    <w:rsid w:val="00D13E6F"/>
    <w:rsid w:val="00D45134"/>
    <w:rsid w:val="00E24F91"/>
    <w:rsid w:val="00E74D02"/>
    <w:rsid w:val="00E9515D"/>
    <w:rsid w:val="00F0796A"/>
    <w:rsid w:val="00F36C52"/>
    <w:rsid w:val="00F47E3A"/>
    <w:rsid w:val="00F76666"/>
    <w:rsid w:val="00F97CE0"/>
    <w:rsid w:val="00FF5E42"/>
    <w:rsid w:val="00FF7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F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5E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F5E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F5E4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F5E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F5E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95AA85E02462488D3D5F2EBBDC9521A53DF8A1D173C332C845FC6671B1DAB286CBEE8FC0CA4CAu7y0J" TargetMode="External"/><Relationship Id="rId18" Type="http://schemas.openxmlformats.org/officeDocument/2006/relationships/hyperlink" Target="consultantplus://offline/ref=F95AA85E02462488D3D5F2EBBDC9521A53DF8A1D173E3024875FC6671B1DAB286CBEE8FC0CA4CA70DF1A81u8y2J" TargetMode="External"/><Relationship Id="rId26" Type="http://schemas.openxmlformats.org/officeDocument/2006/relationships/hyperlink" Target="consultantplus://offline/ref=F95AA85E02462488D3D5F2EBBDC9521A53DF8A1D173D352D825FC6671B1DAB286CBEE8FC0CA4CA70DF1A80u8y0J" TargetMode="External"/><Relationship Id="rId39" Type="http://schemas.openxmlformats.org/officeDocument/2006/relationships/hyperlink" Target="consultantplus://offline/ref=F95AA85E02462488D3D5F2EBBDC9521A53DF8A1D173D352D825FC6671B1DAB286CBEE8FC0CA4CA70DF1A81u8yEJ" TargetMode="External"/><Relationship Id="rId21" Type="http://schemas.openxmlformats.org/officeDocument/2006/relationships/hyperlink" Target="consultantplus://offline/ref=F95AA85E02462488D3D5F2EBBDC9521A53DF8A1D16393D24865FC6671B1DAB28u6yCJ" TargetMode="External"/><Relationship Id="rId34" Type="http://schemas.openxmlformats.org/officeDocument/2006/relationships/hyperlink" Target="consultantplus://offline/ref=F95AA85E02462488D3D5F2EBBDC9521A53DF8A1D173C3121845FC6671B1DAB286CBEE8FC0CA4CA70DF1A82u8y2J" TargetMode="External"/><Relationship Id="rId42" Type="http://schemas.openxmlformats.org/officeDocument/2006/relationships/hyperlink" Target="consultantplus://offline/ref=F95AA85E02462488D3D5F2EBBDC9521A53DF8A1D173C3121845FC6671B1DAB286CBEE8FC0CA4CA70DF1A83u8y0J" TargetMode="External"/><Relationship Id="rId47" Type="http://schemas.openxmlformats.org/officeDocument/2006/relationships/hyperlink" Target="consultantplus://offline/ref=F95AA85E02462488D3D5F2EBBDC9521A53DF8A1D173D352D825FC6671B1DAB286CBEE8FC0CA4CA70DF1A82u8y0J" TargetMode="External"/><Relationship Id="rId50" Type="http://schemas.openxmlformats.org/officeDocument/2006/relationships/hyperlink" Target="consultantplus://offline/ref=F95AA85E02462488D3D5F2EBBDC9521A53DF8A1D173C3121845FC6671B1DAB286CBEE8FC0CA4CA70DF1A84u8y7J" TargetMode="External"/><Relationship Id="rId55" Type="http://schemas.openxmlformats.org/officeDocument/2006/relationships/hyperlink" Target="consultantplus://offline/ref=F95AA85E02462488D3D5F2EBBDC9521A53DF8A1D173C3121845FC6671B1DAB286CBEE8FC0CA4CA70DF1A84u8y1J" TargetMode="External"/><Relationship Id="rId7" Type="http://schemas.openxmlformats.org/officeDocument/2006/relationships/hyperlink" Target="consultantplus://offline/ref=F95AA85E02462488D3D5F2EBBDC9521A53DF8A1D173D31258D5FC6671B1DAB286CBEE8FC0CA4CA70DF1A81u8y4J" TargetMode="External"/><Relationship Id="rId12" Type="http://schemas.openxmlformats.org/officeDocument/2006/relationships/hyperlink" Target="consultantplus://offline/ref=F95AA85E02462488D3D5ECE6ABA50C1055D4D019133C3F73D8009D3A4C14A17F2BF1B1BE48A9CB71uDyEJ" TargetMode="External"/><Relationship Id="rId17" Type="http://schemas.openxmlformats.org/officeDocument/2006/relationships/hyperlink" Target="consultantplus://offline/ref=F95AA85E02462488D3D5F2EBBDC9521A53DF8A1D173E3024875FC6671B1DAB286CBEE8FC0CA4CA70DF1A80u8y3J" TargetMode="External"/><Relationship Id="rId25" Type="http://schemas.openxmlformats.org/officeDocument/2006/relationships/hyperlink" Target="consultantplus://offline/ref=F95AA85E02462488D3D5F2EBBDC9521A53DF8A1D173D3C22875FC6671B1DAB286CBEE8FC0CA4CA70DF1A80u8y1J" TargetMode="External"/><Relationship Id="rId33" Type="http://schemas.openxmlformats.org/officeDocument/2006/relationships/hyperlink" Target="consultantplus://offline/ref=F95AA85E02462488D3D5F2EBBDC9521A53DF8A1D173C3121845FC6671B1DAB286CBEE8FC0CA4CA70DF1A81u8yFJ" TargetMode="External"/><Relationship Id="rId38" Type="http://schemas.openxmlformats.org/officeDocument/2006/relationships/hyperlink" Target="consultantplus://offline/ref=F95AA85E02462488D3D5F2EBBDC9521A53DF8A1D173C3121845FC6671B1DAB286CBEE8FC0CA4CA70DF1A83u8y6J" TargetMode="External"/><Relationship Id="rId46" Type="http://schemas.openxmlformats.org/officeDocument/2006/relationships/hyperlink" Target="consultantplus://offline/ref=F95AA85E02462488D3D5F2EBBDC9521A53DF8A1D173C3121845FC6671B1DAB286CBEE8FC0CA4CA70DF1A84u8y7J" TargetMode="External"/><Relationship Id="rId59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95AA85E02462488D3D5F2EBBDC9521A53DF8A1D173E3024875FC6671B1DAB286CBEE8FC0CA4CA70DF1A81u8y2J" TargetMode="External"/><Relationship Id="rId20" Type="http://schemas.openxmlformats.org/officeDocument/2006/relationships/hyperlink" Target="consultantplus://offline/ref=F95AA85E02462488D3D5F2EBBDC9521A53DF8A1D163A3420815FC6671B1DAB28u6yCJ" TargetMode="External"/><Relationship Id="rId29" Type="http://schemas.openxmlformats.org/officeDocument/2006/relationships/hyperlink" Target="consultantplus://offline/ref=F95AA85E02462488D3D5F2EBBDC9521A53DF8A1D173D3C22875FC6671B1DAB286CBEE8FC0CA4CA70DF1A80u8y1J" TargetMode="External"/><Relationship Id="rId41" Type="http://schemas.openxmlformats.org/officeDocument/2006/relationships/hyperlink" Target="consultantplus://offline/ref=F95AA85E02462488D3D5F2EBBDC9521A53DF8A1D173C3121845FC6671B1DAB286CBEE8FC0CA4CA70DF1A83u8y6J" TargetMode="External"/><Relationship Id="rId54" Type="http://schemas.openxmlformats.org/officeDocument/2006/relationships/hyperlink" Target="consultantplus://offline/ref=F95AA85E02462488D3D5F2EBBDC9521A53DF8A1D173D352D825FC6671B1DAB286CBEE8FC0CA4CA70DF1A83u8y6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95AA85E02462488D3D5F2EBBDC9521A53DF8A1D173D352D825FC6671B1DAB286CBEE8FC0CA4CA70DF1A80u8y3J" TargetMode="External"/><Relationship Id="rId11" Type="http://schemas.openxmlformats.org/officeDocument/2006/relationships/hyperlink" Target="consultantplus://offline/ref=F95AA85E02462488D3D5ECE6ABA50C1055D4D1141D393F73D8009D3A4C14A17F2BF1B1BDu4yBJ" TargetMode="External"/><Relationship Id="rId24" Type="http://schemas.openxmlformats.org/officeDocument/2006/relationships/hyperlink" Target="consultantplus://offline/ref=F95AA85E02462488D3D5F2EBBDC9521A53DF8A1D173D352D825FC6671B1DAB286CBEE8FC0CA4CA70DF1A80u8y0J" TargetMode="External"/><Relationship Id="rId32" Type="http://schemas.openxmlformats.org/officeDocument/2006/relationships/hyperlink" Target="consultantplus://offline/ref=F95AA85E02462488D3D5F2EBBDC9521A53DF8A1D173D352D825FC6671B1DAB286CBEE8FC0CA4CA70DF1A81u8y6J" TargetMode="External"/><Relationship Id="rId37" Type="http://schemas.openxmlformats.org/officeDocument/2006/relationships/hyperlink" Target="consultantplus://offline/ref=F95AA85E02462488D3D5F2EBBDC9521A53DF8A1D173C3121845FC6671B1DAB286CBEE8FC0CA4CA70DF1A82u8y2J" TargetMode="External"/><Relationship Id="rId40" Type="http://schemas.openxmlformats.org/officeDocument/2006/relationships/hyperlink" Target="consultantplus://offline/ref=F95AA85E02462488D3D5F2EBBDC9521A53DF8A1D173D352D825FC6671B1DAB286CBEE8FC0CA4CA70DF1A81u8yEJ" TargetMode="External"/><Relationship Id="rId45" Type="http://schemas.openxmlformats.org/officeDocument/2006/relationships/hyperlink" Target="consultantplus://offline/ref=F95AA85E02462488D3D5F2EBBDC9521A53DF8A1D173C3121845FC6671B1DAB286CBEE8FC0CA4CA70DF1A83u8y0J" TargetMode="External"/><Relationship Id="rId53" Type="http://schemas.openxmlformats.org/officeDocument/2006/relationships/hyperlink" Target="consultantplus://offline/ref=F95AA85E02462488D3D5F2EBBDC9521A53DF8A1D173E37228D5FC6671B1DAB286CBEE8FC0CA4CA70DF1A80u8y3J" TargetMode="External"/><Relationship Id="rId58" Type="http://schemas.openxmlformats.org/officeDocument/2006/relationships/hyperlink" Target="consultantplus://offline/ref=F95AA85E02462488D3D5F2EBBDC9521A53DF8A1D173D352D825FC6671B1DAB286CBEE8FC0CA4CA70DF1A83u8y2J" TargetMode="External"/><Relationship Id="rId5" Type="http://schemas.openxmlformats.org/officeDocument/2006/relationships/hyperlink" Target="consultantplus://offline/ref=F95AA85E02462488D3D5F2EBBDC9521A53DF8A1D173C3121845FC6671B1DAB286CBEE8FC0CA4CA70DF1A81u8y5J" TargetMode="External"/><Relationship Id="rId15" Type="http://schemas.openxmlformats.org/officeDocument/2006/relationships/hyperlink" Target="consultantplus://offline/ref=F95AA85E02462488D3D5F2EBBDC9521A53DF8A1D173E3024875FC6671B1DAB286CBEE8FC0CA4CA70DF1981u8y0J" TargetMode="External"/><Relationship Id="rId23" Type="http://schemas.openxmlformats.org/officeDocument/2006/relationships/hyperlink" Target="consultantplus://offline/ref=F95AA85E02462488D3D5F2EBBDC9521A53DF8A1D173C3121845FC6671B1DAB286CBEE8FC0CA4CA70DF1A81u8y2J" TargetMode="External"/><Relationship Id="rId28" Type="http://schemas.openxmlformats.org/officeDocument/2006/relationships/hyperlink" Target="consultantplus://offline/ref=F95AA85E02462488D3D5F2EBBDC9521A53DF8A1D173C3121845FC6671B1DAB286CBEE8FC0CA4CA70DF1A81u8y2J" TargetMode="External"/><Relationship Id="rId36" Type="http://schemas.openxmlformats.org/officeDocument/2006/relationships/hyperlink" Target="consultantplus://offline/ref=F95AA85E02462488D3D5F2EBBDC9521A53DF8A1D173D352D825FC6671B1DAB286CBEE8FC0CA4CA70DF1A81u8y2J" TargetMode="External"/><Relationship Id="rId49" Type="http://schemas.openxmlformats.org/officeDocument/2006/relationships/hyperlink" Target="consultantplus://offline/ref=F95AA85E02462488D3D5F2EBBDC9521A53DF8A1D173D352D825FC6671B1DAB286CBEE8FC0CA4CA70DF1A82u8y0J" TargetMode="External"/><Relationship Id="rId57" Type="http://schemas.openxmlformats.org/officeDocument/2006/relationships/hyperlink" Target="consultantplus://offline/ref=F95AA85E02462488D3D5F2EBBDC9521A53DF8A1D173D352D825FC6671B1DAB286CBEE8FC0CA4CA70DF1A83u8y2J" TargetMode="External"/><Relationship Id="rId10" Type="http://schemas.openxmlformats.org/officeDocument/2006/relationships/hyperlink" Target="consultantplus://offline/ref=F95AA85E02462488D3D5ECE6ABA50C1055D4D71112343F73D8009D3A4C14A17F2BF1B1uBy7J" TargetMode="External"/><Relationship Id="rId19" Type="http://schemas.openxmlformats.org/officeDocument/2006/relationships/hyperlink" Target="consultantplus://offline/ref=F95AA85E02462488D3D5F2EBBDC9521A53DF8A1D173E3024875FC6671B1DAB286CBEE8FC0CA4CA70DF1A80u8y3J" TargetMode="External"/><Relationship Id="rId31" Type="http://schemas.openxmlformats.org/officeDocument/2006/relationships/hyperlink" Target="consultantplus://offline/ref=F95AA85E02462488D3D5F2EBBDC9521A53DF8A1D173D352D825FC6671B1DAB286CBEE8FC0CA4CA70DF1A81u8y6J" TargetMode="External"/><Relationship Id="rId44" Type="http://schemas.openxmlformats.org/officeDocument/2006/relationships/hyperlink" Target="consultantplus://offline/ref=F95AA85E02462488D3D5F2EBBDC9521A53DF8A1D173D352D825FC6671B1DAB286CBEE8FC0CA4CA70DF1A82u8y4J" TargetMode="External"/><Relationship Id="rId52" Type="http://schemas.openxmlformats.org/officeDocument/2006/relationships/hyperlink" Target="consultantplus://offline/ref=F95AA85E02462488D3D5F2EBBDC9521A53DF8A1D173D352D825FC6671B1DAB286CBEE8FC0CA4CA70DF1A83u8y6J" TargetMode="External"/><Relationship Id="rId60" Type="http://schemas.openxmlformats.org/officeDocument/2006/relationships/theme" Target="theme/theme1.xml"/><Relationship Id="rId4" Type="http://schemas.openxmlformats.org/officeDocument/2006/relationships/hyperlink" Target="consultantplus://offline/ref=F95AA85E02462488D3D5F2EBBDC9521A53DF8A1D1635322C8D5FC6671B1DAB286CBEE8FC0CA4CA70DF1A80u8y1J" TargetMode="External"/><Relationship Id="rId9" Type="http://schemas.openxmlformats.org/officeDocument/2006/relationships/hyperlink" Target="consultantplus://offline/ref=F95AA85E02462488D3D5F2EBBDC9521A53DF8A1D173E37228D5FC6671B1DAB286CBEE8FC0CA4CA70DF1A80u8y3J" TargetMode="External"/><Relationship Id="rId14" Type="http://schemas.openxmlformats.org/officeDocument/2006/relationships/hyperlink" Target="consultantplus://offline/ref=F95AA85E02462488D3D5F2EBBDC9521A53DF8A1D173E3024875FC6671B1DAB286CBEE8FC0CA4CA70DF1A81u8y2J" TargetMode="External"/><Relationship Id="rId22" Type="http://schemas.openxmlformats.org/officeDocument/2006/relationships/hyperlink" Target="consultantplus://offline/ref=F95AA85E02462488D3D5F2EBBDC9521A53DF8A1D1635322C8D5FC6671B1DAB286CBEE8FC0CA4CA70DF1A80u8y1J" TargetMode="External"/><Relationship Id="rId27" Type="http://schemas.openxmlformats.org/officeDocument/2006/relationships/hyperlink" Target="consultantplus://offline/ref=F95AA85E02462488D3D5F2EBBDC9521A53DF8A1D1635322C8D5FC6671B1DAB286CBEE8FC0CA4CA70DF1A80u8y1J" TargetMode="External"/><Relationship Id="rId30" Type="http://schemas.openxmlformats.org/officeDocument/2006/relationships/hyperlink" Target="consultantplus://offline/ref=F95AA85E02462488D3D5F2EBBDC9521A53DF8A1D173C3121845FC6671B1DAB286CBEE8FC0CA4CA70DF1A81u8yFJ" TargetMode="External"/><Relationship Id="rId35" Type="http://schemas.openxmlformats.org/officeDocument/2006/relationships/hyperlink" Target="consultantplus://offline/ref=F95AA85E02462488D3D5F2EBBDC9521A53DF8A1D173D352D825FC6671B1DAB286CBEE8FC0CA4CA70DF1A81u8y2J" TargetMode="External"/><Relationship Id="rId43" Type="http://schemas.openxmlformats.org/officeDocument/2006/relationships/hyperlink" Target="consultantplus://offline/ref=F95AA85E02462488D3D5F2EBBDC9521A53DF8A1D173D352D825FC6671B1DAB286CBEE8FC0CA4CA70DF1A82u8y4J" TargetMode="External"/><Relationship Id="rId48" Type="http://schemas.openxmlformats.org/officeDocument/2006/relationships/hyperlink" Target="consultantplus://offline/ref=F95AA85E02462488D3D5F2EBBDC9521A53DF8A1D173D31258D5FC6671B1DAB286CBEE8FC0CA4CA70DF1A81u8y4J" TargetMode="External"/><Relationship Id="rId56" Type="http://schemas.openxmlformats.org/officeDocument/2006/relationships/hyperlink" Target="consultantplus://offline/ref=F95AA85E02462488D3D5F2EBBDC9521A53DF8A1D173E37228D5FC6671B1DAB286CBEE8FC0CA4CA70DF1A80u8y3J" TargetMode="External"/><Relationship Id="rId8" Type="http://schemas.openxmlformats.org/officeDocument/2006/relationships/hyperlink" Target="consultantplus://offline/ref=F95AA85E02462488D3D5F2EBBDC9521A53DF8A1D173D3C22875FC6671B1DAB286CBEE8FC0CA4CA70DF1A80u8y1J" TargetMode="External"/><Relationship Id="rId51" Type="http://schemas.openxmlformats.org/officeDocument/2006/relationships/hyperlink" Target="consultantplus://offline/ref=F95AA85E02462488D3D5F2EBBDC9521A53DF8A1D173C3121845FC6671B1DAB286CBEE8FC0CA4CA70DF1A84u8y1J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23</Pages>
  <Words>10146</Words>
  <Characters>57833</Characters>
  <Application>Microsoft Office Word</Application>
  <DocSecurity>0</DocSecurity>
  <Lines>481</Lines>
  <Paragraphs>135</Paragraphs>
  <ScaleCrop>false</ScaleCrop>
  <Company>ZGS</Company>
  <LinksUpToDate>false</LinksUpToDate>
  <CharactersWithSpaces>67844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bahmackayae</dc:creator>
  <cp:keywords/>
  <dc:description/>
  <cp:lastModifiedBy>bahmackayae</cp:lastModifiedBy>
  <cp:revision>1</cp:revision>
  <dcterms:created xsi:type="dcterms:W3CDTF">2012-07-12T09:50:00Z</dcterms:created>
  <dcterms:modified xsi:type="dcterms:W3CDTF">2012-07-12T09:52:00Z</dcterms:modified>
</cp:coreProperties>
</file>