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B0" w:rsidRDefault="008B0EB0"/>
    <w:p w:rsidR="008B0EB0" w:rsidRDefault="008B0EB0"/>
    <w:p w:rsidR="00A01EAF" w:rsidRDefault="008B0EB0">
      <w:r>
        <w:t>Филиал «Железноводские электрические сети  « ООО «КЭУК» ,г</w:t>
      </w:r>
      <w:proofErr w:type="gramStart"/>
      <w:r>
        <w:t>.Ж</w:t>
      </w:r>
      <w:proofErr w:type="gramEnd"/>
      <w:r>
        <w:t>елезноводск – граница  балансовой  принадлежности  электрических сетей  филиала ЖЭС, к  сетям которого присоединены  потребители, подлежащие обслуживанию  филиала ЖЭС в городе Железноводске, в том числе в населенных  пунктах, входящих в состав города Железноводска: поселок Иноземцево  и поселок  Капельница.</w:t>
      </w:r>
    </w:p>
    <w:sectPr w:rsidR="00A01EAF" w:rsidSect="00A01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EB0"/>
    <w:rsid w:val="008B0EB0"/>
    <w:rsid w:val="00A01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bahmackayar</dc:creator>
  <cp:keywords/>
  <dc:description/>
  <cp:lastModifiedBy>bahmackayar</cp:lastModifiedBy>
  <cp:revision>1</cp:revision>
  <dcterms:created xsi:type="dcterms:W3CDTF">2016-03-09T09:52:00Z</dcterms:created>
  <dcterms:modified xsi:type="dcterms:W3CDTF">2016-03-09T09:57:00Z</dcterms:modified>
</cp:coreProperties>
</file>