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7" w:rsidRPr="007510BE" w:rsidRDefault="007510BE" w:rsidP="007510BE">
      <w:pPr>
        <w:shd w:val="clear" w:color="auto" w:fill="FFFFFF" w:themeFill="background1"/>
      </w:pPr>
      <w:r>
        <w:rPr>
          <w:color w:val="000000" w:themeColor="text1"/>
          <w:shd w:val="clear" w:color="auto" w:fill="FFFFFF" w:themeFill="background1"/>
        </w:rPr>
        <w:t>«</w:t>
      </w:r>
      <w:hyperlink r:id="rId5" w:history="1">
        <w:r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>О</w:t>
        </w:r>
        <w:r w:rsidRPr="007510BE">
          <w:rPr>
            <w:rStyle w:val="a3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 w:themeFill="background1"/>
          </w:rPr>
          <w:t xml:space="preserve"> лицах, намеревающихся перераспределить максимальную мощность</w:t>
        </w:r>
      </w:hyperlink>
      <w:r w:rsidRPr="007510BE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 </w:t>
      </w:r>
      <w:r w:rsidRPr="007510BE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>принадлежащих им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87CEFF"/>
        </w:rPr>
        <w:t xml:space="preserve"> 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энергопринимающих устройств в пользу иных лиц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» за </w:t>
      </w:r>
      <w:r w:rsidR="000974A3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  <w:lang w:val="en-US"/>
        </w:rPr>
        <w:t>I</w:t>
      </w:r>
      <w:r w:rsidRPr="007510BE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квартал</w:t>
      </w:r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201</w:t>
      </w:r>
      <w:r w:rsidR="00866EC6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7</w:t>
      </w:r>
      <w:bookmarkStart w:id="0" w:name="_GoBack"/>
      <w:bookmarkEnd w:id="0"/>
      <w:r w:rsidR="0094314A"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>г</w:t>
      </w:r>
      <w:r>
        <w:rPr>
          <w:rFonts w:ascii="Arial" w:hAnsi="Arial" w:cs="Arial"/>
          <w:color w:val="000000"/>
          <w:sz w:val="20"/>
          <w:szCs w:val="20"/>
          <w:shd w:val="clear" w:color="auto" w:fill="FFFFFF" w:themeFill="background1"/>
        </w:rPr>
        <w:t xml:space="preserve"> запроса не было.</w:t>
      </w:r>
    </w:p>
    <w:sectPr w:rsidR="00A92487" w:rsidRPr="007510BE" w:rsidSect="00A9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BE"/>
    <w:rsid w:val="000259C3"/>
    <w:rsid w:val="00036B08"/>
    <w:rsid w:val="000974A3"/>
    <w:rsid w:val="000F303E"/>
    <w:rsid w:val="00124B61"/>
    <w:rsid w:val="00554595"/>
    <w:rsid w:val="007510BE"/>
    <w:rsid w:val="007E029E"/>
    <w:rsid w:val="00866EC6"/>
    <w:rsid w:val="0094314A"/>
    <w:rsid w:val="00A257DA"/>
    <w:rsid w:val="00A92487"/>
    <w:rsid w:val="00E6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BE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ektroset.zhv.ru/doc/2015/11k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bakurova</dc:creator>
  <cp:lastModifiedBy>Алена Н. Никоркина</cp:lastModifiedBy>
  <cp:revision>3</cp:revision>
  <dcterms:created xsi:type="dcterms:W3CDTF">2017-03-15T10:33:00Z</dcterms:created>
  <dcterms:modified xsi:type="dcterms:W3CDTF">2017-03-15T10:34:00Z</dcterms:modified>
</cp:coreProperties>
</file>