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EF4" w:rsidRPr="00124EF4" w:rsidRDefault="00124EF4" w:rsidP="00124EF4">
      <w:pPr>
        <w:jc w:val="both"/>
        <w:rPr>
          <w:bCs w:val="0"/>
          <w:sz w:val="24"/>
          <w:szCs w:val="24"/>
        </w:rPr>
      </w:pPr>
    </w:p>
    <w:p w:rsidR="00124EF4" w:rsidRPr="00124EF4" w:rsidRDefault="00124EF4" w:rsidP="00124EF4">
      <w:pPr>
        <w:keepNext/>
        <w:jc w:val="center"/>
        <w:outlineLvl w:val="0"/>
        <w:rPr>
          <w:sz w:val="28"/>
          <w:szCs w:val="24"/>
        </w:rPr>
      </w:pPr>
      <w:r w:rsidRPr="00124EF4">
        <w:rPr>
          <w:sz w:val="28"/>
          <w:szCs w:val="24"/>
        </w:rPr>
        <w:t>ТЕХНИЧЕСКОЕ ЗАДАНИЕ</w:t>
      </w:r>
    </w:p>
    <w:p w:rsidR="00124EF4" w:rsidRPr="00124EF4" w:rsidRDefault="00124EF4" w:rsidP="00124EF4">
      <w:pPr>
        <w:keepNext/>
        <w:jc w:val="center"/>
        <w:outlineLvl w:val="0"/>
        <w:rPr>
          <w:sz w:val="28"/>
          <w:szCs w:val="24"/>
        </w:rPr>
      </w:pPr>
    </w:p>
    <w:p w:rsidR="00124EF4" w:rsidRDefault="00124EF4" w:rsidP="00124EF4">
      <w:pPr>
        <w:jc w:val="center"/>
        <w:rPr>
          <w:sz w:val="28"/>
          <w:szCs w:val="28"/>
        </w:rPr>
      </w:pPr>
      <w:r w:rsidRPr="00124EF4">
        <w:rPr>
          <w:sz w:val="28"/>
          <w:szCs w:val="28"/>
        </w:rPr>
        <w:t xml:space="preserve">на поставку расходных материалов и комплектующих для вычислительной техники, оргтехники </w:t>
      </w:r>
      <w:r>
        <w:rPr>
          <w:sz w:val="28"/>
          <w:szCs w:val="28"/>
        </w:rPr>
        <w:t>для</w:t>
      </w:r>
      <w:r w:rsidRPr="00124EF4">
        <w:rPr>
          <w:sz w:val="28"/>
          <w:szCs w:val="28"/>
        </w:rPr>
        <w:t xml:space="preserve"> нужд </w:t>
      </w:r>
      <w:r>
        <w:rPr>
          <w:sz w:val="28"/>
          <w:szCs w:val="28"/>
        </w:rPr>
        <w:t>ООО «КЭУК»</w:t>
      </w:r>
    </w:p>
    <w:p w:rsidR="00A7071C" w:rsidRDefault="00A71179" w:rsidP="00124EF4">
      <w:pPr>
        <w:jc w:val="center"/>
        <w:rPr>
          <w:sz w:val="28"/>
          <w:szCs w:val="28"/>
        </w:rPr>
      </w:pPr>
      <w:r w:rsidRPr="00A71179">
        <w:rPr>
          <w:sz w:val="28"/>
          <w:szCs w:val="28"/>
        </w:rPr>
        <w:t>1.</w:t>
      </w:r>
      <w:r w:rsidRPr="00A71179">
        <w:rPr>
          <w:sz w:val="28"/>
          <w:szCs w:val="28"/>
        </w:rPr>
        <w:tab/>
        <w:t>Перечен</w:t>
      </w:r>
      <w:proofErr w:type="gramStart"/>
      <w:r w:rsidRPr="00A71179">
        <w:rPr>
          <w:sz w:val="28"/>
          <w:szCs w:val="28"/>
        </w:rPr>
        <w:t>ь(</w:t>
      </w:r>
      <w:proofErr w:type="gramEnd"/>
      <w:r w:rsidRPr="00A71179">
        <w:rPr>
          <w:sz w:val="28"/>
          <w:szCs w:val="28"/>
        </w:rPr>
        <w:t>Спецификация) и краткая характеристика закупаемой продукции:</w:t>
      </w:r>
    </w:p>
    <w:tbl>
      <w:tblPr>
        <w:tblW w:w="992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1701"/>
        <w:gridCol w:w="6096"/>
        <w:gridCol w:w="1560"/>
      </w:tblGrid>
      <w:tr w:rsidR="00A7071C" w:rsidRPr="00A7071C" w:rsidTr="00A7071C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7071C" w:rsidRPr="00A7071C" w:rsidRDefault="00A7071C" w:rsidP="00A7071C">
            <w:pPr>
              <w:pageBreakBefore/>
              <w:widowControl w:val="0"/>
              <w:suppressLineNumbers/>
              <w:suppressAutoHyphens/>
              <w:rPr>
                <w:rFonts w:eastAsia="SimSun"/>
                <w:bCs w:val="0"/>
                <w:kern w:val="1"/>
                <w:sz w:val="24"/>
                <w:szCs w:val="24"/>
                <w:lang w:eastAsia="hi-IN" w:bidi="hi-IN"/>
              </w:rPr>
            </w:pPr>
            <w:proofErr w:type="gramStart"/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eastAsia="hi-IN" w:bidi="hi-IN"/>
              </w:rPr>
              <w:lastRenderedPageBreak/>
              <w:t>п</w:t>
            </w:r>
            <w:proofErr w:type="gramEnd"/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eastAsia="hi-IN" w:bidi="hi-IN"/>
              </w:rPr>
              <w:t>/п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7071C" w:rsidRPr="00A7071C" w:rsidRDefault="00A7071C" w:rsidP="00A7071C">
            <w:pPr>
              <w:widowControl w:val="0"/>
              <w:suppressLineNumbers/>
              <w:suppressAutoHyphens/>
              <w:jc w:val="center"/>
              <w:rPr>
                <w:rFonts w:eastAsia="SimSun"/>
                <w:bCs w:val="0"/>
                <w:kern w:val="1"/>
                <w:sz w:val="24"/>
                <w:szCs w:val="24"/>
                <w:lang w:eastAsia="hi-IN" w:bidi="hi-IN"/>
              </w:rPr>
            </w:pPr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eastAsia="hi-IN" w:bidi="hi-IN"/>
              </w:rPr>
              <w:t>наименование</w:t>
            </w:r>
          </w:p>
        </w:tc>
        <w:tc>
          <w:tcPr>
            <w:tcW w:w="60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7071C" w:rsidRPr="00A7071C" w:rsidRDefault="00A7071C" w:rsidP="00A7071C">
            <w:pPr>
              <w:widowControl w:val="0"/>
              <w:suppressLineNumbers/>
              <w:suppressAutoHyphens/>
              <w:jc w:val="center"/>
              <w:rPr>
                <w:rFonts w:eastAsia="SimSun"/>
                <w:bCs w:val="0"/>
                <w:kern w:val="1"/>
                <w:sz w:val="24"/>
                <w:szCs w:val="24"/>
                <w:lang w:eastAsia="hi-IN" w:bidi="hi-IN"/>
              </w:rPr>
            </w:pPr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eastAsia="hi-IN" w:bidi="hi-IN"/>
              </w:rPr>
              <w:t>Технические и функциональные характеристики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7071C" w:rsidRPr="00A7071C" w:rsidRDefault="00A7071C" w:rsidP="00A7071C">
            <w:pPr>
              <w:widowControl w:val="0"/>
              <w:suppressLineNumbers/>
              <w:suppressAutoHyphens/>
              <w:jc w:val="center"/>
              <w:rPr>
                <w:rFonts w:eastAsia="SimSun" w:cs="Mangal"/>
                <w:bCs w:val="0"/>
                <w:kern w:val="1"/>
                <w:sz w:val="24"/>
                <w:szCs w:val="24"/>
                <w:lang w:eastAsia="hi-IN" w:bidi="hi-IN"/>
              </w:rPr>
            </w:pPr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eastAsia="hi-IN" w:bidi="hi-IN"/>
              </w:rPr>
              <w:t>количество</w:t>
            </w:r>
          </w:p>
        </w:tc>
      </w:tr>
      <w:tr w:rsidR="00A7071C" w:rsidRPr="00A7071C" w:rsidTr="00A7071C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7071C" w:rsidRPr="00A7071C" w:rsidRDefault="00A7071C" w:rsidP="00A7071C">
            <w:pPr>
              <w:widowControl w:val="0"/>
              <w:suppressLineNumbers/>
              <w:suppressAutoHyphens/>
              <w:jc w:val="center"/>
              <w:rPr>
                <w:rFonts w:eastAsia="SimSun"/>
                <w:bCs w:val="0"/>
                <w:kern w:val="1"/>
                <w:sz w:val="24"/>
                <w:szCs w:val="24"/>
                <w:lang w:eastAsia="hi-IN" w:bidi="hi-IN"/>
              </w:rPr>
            </w:pPr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7071C" w:rsidRPr="00A7071C" w:rsidRDefault="00A7071C" w:rsidP="00A7071C">
            <w:pPr>
              <w:widowControl w:val="0"/>
              <w:suppressLineNumbers/>
              <w:suppressAutoHyphens/>
              <w:rPr>
                <w:rFonts w:eastAsia="SimSun"/>
                <w:bCs w:val="0"/>
                <w:kern w:val="1"/>
                <w:sz w:val="24"/>
                <w:szCs w:val="24"/>
                <w:lang w:eastAsia="hi-IN" w:bidi="hi-IN"/>
              </w:rPr>
            </w:pPr>
            <w:proofErr w:type="spellStart"/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eastAsia="hi-IN" w:bidi="hi-IN"/>
              </w:rPr>
              <w:t>Программно</w:t>
            </w:r>
            <w:proofErr w:type="spellEnd"/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eastAsia="hi-IN" w:bidi="hi-IN"/>
              </w:rPr>
              <w:t xml:space="preserve"> аппаратный комплекс </w:t>
            </w:r>
          </w:p>
        </w:tc>
        <w:tc>
          <w:tcPr>
            <w:tcW w:w="60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7071C" w:rsidRPr="00A7071C" w:rsidRDefault="00A7071C" w:rsidP="00A7071C">
            <w:pPr>
              <w:widowControl w:val="0"/>
              <w:suppressLineNumbers/>
              <w:suppressAutoHyphens/>
              <w:rPr>
                <w:rFonts w:eastAsia="Tahoma"/>
                <w:bCs w:val="0"/>
                <w:kern w:val="1"/>
                <w:sz w:val="24"/>
                <w:szCs w:val="24"/>
                <w:lang w:eastAsia="hi-IN" w:bidi="hi-IN"/>
              </w:rPr>
            </w:pPr>
            <w:proofErr w:type="spellStart"/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eastAsia="hi-IN" w:bidi="hi-IN"/>
              </w:rPr>
              <w:t>Программно</w:t>
            </w:r>
            <w:proofErr w:type="spellEnd"/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eastAsia="hi-IN" w:bidi="hi-IN"/>
              </w:rPr>
              <w:t xml:space="preserve"> аппаратный комплекс для бухгалтера в составе системного блока ЭВМ и предустановленного программного обеспечения (операционная система).</w:t>
            </w:r>
          </w:p>
          <w:p w:rsidR="00A7071C" w:rsidRPr="00A7071C" w:rsidRDefault="00A7071C" w:rsidP="00A7071C">
            <w:pPr>
              <w:widowControl w:val="0"/>
              <w:shd w:val="clear" w:color="auto" w:fill="FFFFFF"/>
              <w:tabs>
                <w:tab w:val="left" w:pos="1080"/>
              </w:tabs>
              <w:suppressAutoHyphens/>
              <w:spacing w:line="100" w:lineRule="atLeast"/>
              <w:rPr>
                <w:rFonts w:eastAsia="SimSun"/>
                <w:bCs w:val="0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eastAsia="Tahoma"/>
                <w:bCs w:val="0"/>
                <w:kern w:val="1"/>
                <w:sz w:val="24"/>
                <w:szCs w:val="24"/>
                <w:lang w:eastAsia="hi-IN" w:bidi="hi-IN"/>
              </w:rPr>
              <w:t>П</w:t>
            </w:r>
            <w:r w:rsidRPr="00A7071C">
              <w:rPr>
                <w:rFonts w:eastAsia="Tahoma"/>
                <w:bCs w:val="0"/>
                <w:kern w:val="1"/>
                <w:sz w:val="24"/>
                <w:szCs w:val="24"/>
                <w:lang w:eastAsia="hi-IN" w:bidi="hi-IN"/>
              </w:rPr>
              <w:t>оставка эквивалента не допускается в целях совместимости и обеспечения взаимодействия с используемым Заказчиком оборудованием и системным программным обеспечением.</w:t>
            </w:r>
          </w:p>
          <w:p w:rsidR="00A7071C" w:rsidRPr="00A7071C" w:rsidRDefault="00A7071C" w:rsidP="00A7071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spacing w:before="38" w:after="38"/>
              <w:rPr>
                <w:rFonts w:eastAsia="SimSun"/>
                <w:bCs w:val="0"/>
                <w:kern w:val="1"/>
                <w:sz w:val="24"/>
                <w:szCs w:val="24"/>
                <w:lang w:eastAsia="hi-IN" w:bidi="hi-IN"/>
              </w:rPr>
            </w:pPr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eastAsia="hi-IN" w:bidi="hi-IN"/>
              </w:rPr>
              <w:t xml:space="preserve">Операционная система – </w:t>
            </w:r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val="en-US" w:eastAsia="hi-IN" w:bidi="hi-IN"/>
              </w:rPr>
              <w:t>Windows</w:t>
            </w:r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eastAsia="hi-IN" w:bidi="hi-IN"/>
              </w:rPr>
              <w:t xml:space="preserve"> 7 </w:t>
            </w:r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val="en-US" w:eastAsia="hi-IN" w:bidi="hi-IN"/>
              </w:rPr>
              <w:t>Professional</w:t>
            </w:r>
          </w:p>
          <w:p w:rsidR="00A7071C" w:rsidRPr="00A7071C" w:rsidRDefault="00A7071C" w:rsidP="00A7071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spacing w:before="38" w:after="38"/>
              <w:rPr>
                <w:rFonts w:eastAsia="SimSun"/>
                <w:bCs w:val="0"/>
                <w:kern w:val="1"/>
                <w:sz w:val="24"/>
                <w:szCs w:val="24"/>
                <w:lang w:eastAsia="hi-IN" w:bidi="hi-IN"/>
              </w:rPr>
            </w:pPr>
          </w:p>
          <w:p w:rsidR="00A7071C" w:rsidRPr="00A7071C" w:rsidRDefault="00A7071C" w:rsidP="00A7071C">
            <w:pPr>
              <w:widowControl w:val="0"/>
              <w:suppressLineNumbers/>
              <w:suppressAutoHyphens/>
              <w:rPr>
                <w:rFonts w:eastAsia="SimSun"/>
                <w:bCs w:val="0"/>
                <w:kern w:val="1"/>
                <w:sz w:val="24"/>
                <w:szCs w:val="24"/>
                <w:lang w:eastAsia="hi-IN" w:bidi="hi-IN"/>
              </w:rPr>
            </w:pPr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eastAsia="hi-IN" w:bidi="hi-IN"/>
              </w:rPr>
              <w:t xml:space="preserve">Корпус </w:t>
            </w:r>
          </w:p>
          <w:tbl>
            <w:tblPr>
              <w:tblW w:w="0" w:type="auto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3183"/>
              <w:gridCol w:w="3194"/>
            </w:tblGrid>
            <w:tr w:rsidR="00A7071C" w:rsidRPr="00A7071C" w:rsidTr="000D6883">
              <w:tc>
                <w:tcPr>
                  <w:tcW w:w="3183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>Толщина стенок корпуса</w:t>
                  </w:r>
                </w:p>
              </w:tc>
              <w:tc>
                <w:tcPr>
                  <w:tcW w:w="3194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 w:cs="Mangal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>Не менее 0,6 мм</w:t>
                  </w:r>
                </w:p>
              </w:tc>
            </w:tr>
            <w:tr w:rsidR="00A7071C" w:rsidRPr="00A7071C" w:rsidTr="000D6883">
              <w:tc>
                <w:tcPr>
                  <w:tcW w:w="3183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>Материал стенок корпуса</w:t>
                  </w:r>
                </w:p>
              </w:tc>
              <w:tc>
                <w:tcPr>
                  <w:tcW w:w="3194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 w:cs="Mangal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>Сталь</w:t>
                  </w:r>
                </w:p>
              </w:tc>
            </w:tr>
            <w:tr w:rsidR="00A7071C" w:rsidRPr="00A7071C" w:rsidTr="000D6883">
              <w:tc>
                <w:tcPr>
                  <w:tcW w:w="3183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>Цвет исполнения корпуса</w:t>
                  </w:r>
                </w:p>
              </w:tc>
              <w:tc>
                <w:tcPr>
                  <w:tcW w:w="3194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 w:cs="Mangal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 xml:space="preserve">Черный </w:t>
                  </w:r>
                </w:p>
              </w:tc>
            </w:tr>
            <w:tr w:rsidR="00A7071C" w:rsidRPr="00A7071C" w:rsidTr="000D6883">
              <w:tc>
                <w:tcPr>
                  <w:tcW w:w="3183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>Материал покраски корпуса</w:t>
                  </w:r>
                </w:p>
              </w:tc>
              <w:tc>
                <w:tcPr>
                  <w:tcW w:w="3194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 w:cs="Mangal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>Антистатический</w:t>
                  </w:r>
                  <w:proofErr w:type="gramStart"/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 xml:space="preserve"> ,</w:t>
                  </w:r>
                  <w:proofErr w:type="gramEnd"/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 xml:space="preserve"> </w:t>
                  </w:r>
                  <w:proofErr w:type="spellStart"/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>гипоаллергенный</w:t>
                  </w:r>
                  <w:proofErr w:type="spellEnd"/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 xml:space="preserve"> </w:t>
                  </w:r>
                </w:p>
              </w:tc>
            </w:tr>
            <w:tr w:rsidR="00A7071C" w:rsidRPr="00A7071C" w:rsidTr="000D6883">
              <w:tc>
                <w:tcPr>
                  <w:tcW w:w="3183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>Материал покраски корпуса специально для  общественных мест эксплуатации компьютера (опция)</w:t>
                  </w:r>
                </w:p>
              </w:tc>
              <w:tc>
                <w:tcPr>
                  <w:tcW w:w="3194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 w:cs="Mangal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>Антистатический</w:t>
                  </w:r>
                  <w:proofErr w:type="gramStart"/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 xml:space="preserve"> ,</w:t>
                  </w:r>
                  <w:proofErr w:type="gramEnd"/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 xml:space="preserve"> </w:t>
                  </w:r>
                  <w:proofErr w:type="spellStart"/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>гипоаллергенный</w:t>
                  </w:r>
                  <w:proofErr w:type="spellEnd"/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 xml:space="preserve"> , инсектицидный , </w:t>
                  </w:r>
                  <w:proofErr w:type="spellStart"/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>акарицидный</w:t>
                  </w:r>
                  <w:proofErr w:type="spellEnd"/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 xml:space="preserve"> имеющий сертификат соответствия заявленным характеристикам </w:t>
                  </w:r>
                </w:p>
              </w:tc>
            </w:tr>
            <w:tr w:rsidR="00A7071C" w:rsidRPr="00A7071C" w:rsidTr="000D6883">
              <w:tc>
                <w:tcPr>
                  <w:tcW w:w="3183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val="en-US"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 xml:space="preserve">Типоразмер </w:t>
                  </w:r>
                </w:p>
              </w:tc>
              <w:tc>
                <w:tcPr>
                  <w:tcW w:w="3194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 w:cs="Mangal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val="en-US" w:eastAsia="hi-IN" w:bidi="hi-IN"/>
                    </w:rPr>
                    <w:t>MATX</w:t>
                  </w:r>
                </w:p>
              </w:tc>
            </w:tr>
            <w:tr w:rsidR="00A7071C" w:rsidRPr="00A7071C" w:rsidTr="000D6883">
              <w:tc>
                <w:tcPr>
                  <w:tcW w:w="3183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>Глубина корпуса</w:t>
                  </w:r>
                </w:p>
              </w:tc>
              <w:tc>
                <w:tcPr>
                  <w:tcW w:w="3194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 w:cs="Mangal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>Не более 285 мм</w:t>
                  </w:r>
                </w:p>
              </w:tc>
            </w:tr>
            <w:tr w:rsidR="00A7071C" w:rsidRPr="00A7071C" w:rsidTr="000D6883">
              <w:tc>
                <w:tcPr>
                  <w:tcW w:w="3183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>Ширина корпуса</w:t>
                  </w:r>
                </w:p>
              </w:tc>
              <w:tc>
                <w:tcPr>
                  <w:tcW w:w="3194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 w:cs="Mangal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>Не более 163 мм</w:t>
                  </w:r>
                </w:p>
              </w:tc>
            </w:tr>
            <w:tr w:rsidR="00A7071C" w:rsidRPr="00A7071C" w:rsidTr="000D6883">
              <w:tc>
                <w:tcPr>
                  <w:tcW w:w="3183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>Высота корпуса</w:t>
                  </w:r>
                </w:p>
              </w:tc>
              <w:tc>
                <w:tcPr>
                  <w:tcW w:w="3194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 w:cs="Mangal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>Не более 320 мм</w:t>
                  </w:r>
                </w:p>
              </w:tc>
            </w:tr>
            <w:tr w:rsidR="00A7071C" w:rsidRPr="00A7071C" w:rsidTr="000D6883">
              <w:tc>
                <w:tcPr>
                  <w:tcW w:w="3183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>Разъемы передней панели</w:t>
                  </w:r>
                </w:p>
              </w:tc>
              <w:tc>
                <w:tcPr>
                  <w:tcW w:w="3194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 w:cs="Mangal"/>
                      <w:bCs w:val="0"/>
                      <w:kern w:val="1"/>
                      <w:sz w:val="24"/>
                      <w:szCs w:val="24"/>
                      <w:lang w:val="en-US"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>Не</w:t>
                  </w: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val="en-US" w:eastAsia="hi-IN" w:bidi="hi-IN"/>
                    </w:rPr>
                    <w:t xml:space="preserve"> </w:t>
                  </w: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>менее</w:t>
                  </w: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val="en-US" w:eastAsia="hi-IN" w:bidi="hi-IN"/>
                    </w:rPr>
                    <w:t xml:space="preserve"> 2x USB 3.0, 2x USB 2.0, Audio (</w:t>
                  </w:r>
                  <w:proofErr w:type="spellStart"/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val="en-US" w:eastAsia="hi-IN" w:bidi="hi-IN"/>
                    </w:rPr>
                    <w:t>Out+Mic</w:t>
                  </w:r>
                  <w:proofErr w:type="spellEnd"/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val="en-US" w:eastAsia="hi-IN" w:bidi="hi-IN"/>
                    </w:rPr>
                    <w:t>)</w:t>
                  </w:r>
                </w:p>
              </w:tc>
            </w:tr>
            <w:tr w:rsidR="00A7071C" w:rsidRPr="00A7071C" w:rsidTr="000D6883">
              <w:tc>
                <w:tcPr>
                  <w:tcW w:w="3183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>Внешние отсеки для устройств 3.5" \2,5"</w:t>
                  </w:r>
                </w:p>
              </w:tc>
              <w:tc>
                <w:tcPr>
                  <w:tcW w:w="3194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 w:cs="Mangal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>Не менее одного отсека 8,9 см (3,5")</w:t>
                  </w:r>
                </w:p>
              </w:tc>
            </w:tr>
            <w:tr w:rsidR="00A7071C" w:rsidRPr="00A7071C" w:rsidTr="000D6883">
              <w:tc>
                <w:tcPr>
                  <w:tcW w:w="3183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 xml:space="preserve">Внешние отсеки для устройств 5.25" </w:t>
                  </w:r>
                </w:p>
              </w:tc>
              <w:tc>
                <w:tcPr>
                  <w:tcW w:w="3194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 w:cs="Mangal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>Не менее одного отсека 13,34 см (5,25")</w:t>
                  </w:r>
                </w:p>
              </w:tc>
            </w:tr>
            <w:tr w:rsidR="00A7071C" w:rsidRPr="00A7071C" w:rsidTr="000D6883">
              <w:tc>
                <w:tcPr>
                  <w:tcW w:w="3183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>Слоты расширения</w:t>
                  </w:r>
                </w:p>
              </w:tc>
              <w:tc>
                <w:tcPr>
                  <w:tcW w:w="3194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 w:cs="Mangal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>Не менее 2</w:t>
                  </w:r>
                </w:p>
              </w:tc>
            </w:tr>
            <w:tr w:rsidR="00A7071C" w:rsidRPr="00A7071C" w:rsidTr="000D6883">
              <w:tc>
                <w:tcPr>
                  <w:tcW w:w="3183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 xml:space="preserve">Максимальное количество отсеков для установки жёстких дисков </w:t>
                  </w:r>
                </w:p>
              </w:tc>
              <w:tc>
                <w:tcPr>
                  <w:tcW w:w="3194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 w:cs="Mangal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>Не менее 2</w:t>
                  </w:r>
                </w:p>
              </w:tc>
            </w:tr>
            <w:tr w:rsidR="00A7071C" w:rsidRPr="00A7071C" w:rsidTr="000D6883">
              <w:tc>
                <w:tcPr>
                  <w:tcW w:w="3183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>Левая и правая крышка корпуса</w:t>
                  </w:r>
                </w:p>
              </w:tc>
              <w:tc>
                <w:tcPr>
                  <w:tcW w:w="3194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 w:cs="Mangal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>Съёмные</w:t>
                  </w:r>
                </w:p>
              </w:tc>
            </w:tr>
            <w:tr w:rsidR="00A7071C" w:rsidRPr="00A7071C" w:rsidTr="000D6883">
              <w:tc>
                <w:tcPr>
                  <w:tcW w:w="3183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  <w:proofErr w:type="spellStart"/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>Безинструментальный</w:t>
                  </w:r>
                  <w:proofErr w:type="spellEnd"/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 xml:space="preserve"> доступ к внутренним компонентам</w:t>
                  </w:r>
                </w:p>
              </w:tc>
              <w:tc>
                <w:tcPr>
                  <w:tcW w:w="3194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 w:cs="Mangal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>Наличие</w:t>
                  </w:r>
                </w:p>
              </w:tc>
            </w:tr>
            <w:tr w:rsidR="00A7071C" w:rsidRPr="00A7071C" w:rsidTr="000D6883">
              <w:tc>
                <w:tcPr>
                  <w:tcW w:w="3183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 xml:space="preserve">Максимальное посадочное место для установки материнской платы </w:t>
                  </w:r>
                </w:p>
              </w:tc>
              <w:tc>
                <w:tcPr>
                  <w:tcW w:w="3194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 w:cs="Mangal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>Не менее 226*210мм</w:t>
                  </w:r>
                </w:p>
              </w:tc>
            </w:tr>
            <w:tr w:rsidR="00A7071C" w:rsidRPr="00A7071C" w:rsidTr="000D6883">
              <w:tc>
                <w:tcPr>
                  <w:tcW w:w="3183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lastRenderedPageBreak/>
                    <w:t>Вентиляторы на задней панели</w:t>
                  </w:r>
                </w:p>
              </w:tc>
              <w:tc>
                <w:tcPr>
                  <w:tcW w:w="3194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 w:cs="Mangal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>Не менее 1 вентилятора: не менее 80 x 80 мм</w:t>
                  </w:r>
                </w:p>
              </w:tc>
            </w:tr>
            <w:tr w:rsidR="00A7071C" w:rsidRPr="00A7071C" w:rsidTr="000D6883">
              <w:tc>
                <w:tcPr>
                  <w:tcW w:w="3183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>Петля для установки замка</w:t>
                  </w:r>
                </w:p>
              </w:tc>
              <w:tc>
                <w:tcPr>
                  <w:tcW w:w="3194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 w:cs="Mangal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>Наличие</w:t>
                  </w:r>
                </w:p>
              </w:tc>
            </w:tr>
            <w:tr w:rsidR="00A7071C" w:rsidRPr="00A7071C" w:rsidTr="000D6883">
              <w:tc>
                <w:tcPr>
                  <w:tcW w:w="3183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 xml:space="preserve">Слот для замка </w:t>
                  </w:r>
                  <w:proofErr w:type="spellStart"/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>Kensington</w:t>
                  </w:r>
                  <w:proofErr w:type="spellEnd"/>
                </w:p>
              </w:tc>
              <w:tc>
                <w:tcPr>
                  <w:tcW w:w="3194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 w:cs="Mangal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>Наличие</w:t>
                  </w:r>
                </w:p>
              </w:tc>
            </w:tr>
            <w:tr w:rsidR="00A7071C" w:rsidRPr="00A7071C" w:rsidTr="000D6883">
              <w:tc>
                <w:tcPr>
                  <w:tcW w:w="3183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val="en-US"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 xml:space="preserve">Блок питания </w:t>
                  </w:r>
                </w:p>
              </w:tc>
              <w:tc>
                <w:tcPr>
                  <w:tcW w:w="3194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 w:cs="Mangal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val="en-US" w:eastAsia="hi-IN" w:bidi="hi-IN"/>
                    </w:rPr>
                    <w:t>ATX</w:t>
                  </w: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 xml:space="preserve"> или </w:t>
                  </w: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val="en-US" w:eastAsia="hi-IN" w:bidi="hi-IN"/>
                    </w:rPr>
                    <w:t>SFX</w:t>
                  </w: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>( через переходник)</w:t>
                  </w:r>
                </w:p>
              </w:tc>
            </w:tr>
            <w:tr w:rsidR="00A7071C" w:rsidRPr="00A7071C" w:rsidTr="000D6883">
              <w:tc>
                <w:tcPr>
                  <w:tcW w:w="3183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>Мощность блока питания</w:t>
                  </w:r>
                </w:p>
              </w:tc>
              <w:tc>
                <w:tcPr>
                  <w:tcW w:w="3194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 w:cs="Mangal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>Не менее 5</w:t>
                  </w: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val="en-US" w:eastAsia="hi-IN" w:bidi="hi-IN"/>
                    </w:rPr>
                    <w:t>0</w:t>
                  </w: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>0 Вт</w:t>
                  </w:r>
                </w:p>
              </w:tc>
            </w:tr>
            <w:tr w:rsidR="00A7071C" w:rsidRPr="00A7071C" w:rsidTr="000D6883">
              <w:tc>
                <w:tcPr>
                  <w:tcW w:w="3183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>Эффективность энергопотребления блока питания: КПД (отношение выходной мощности к потребляемой) при 20%, 50% и 100% нагрузке относительно номинальной мощности БП</w:t>
                  </w:r>
                </w:p>
              </w:tc>
              <w:tc>
                <w:tcPr>
                  <w:tcW w:w="3194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 w:cs="Mangal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>Не менее 83%</w:t>
                  </w:r>
                </w:p>
              </w:tc>
            </w:tr>
            <w:tr w:rsidR="00A7071C" w:rsidRPr="00A7071C" w:rsidTr="000D6883">
              <w:tc>
                <w:tcPr>
                  <w:tcW w:w="3183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>Фильтр отчистки воздуха встроенный в блок питания (опция)</w:t>
                  </w:r>
                </w:p>
              </w:tc>
              <w:tc>
                <w:tcPr>
                  <w:tcW w:w="3194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snapToGrid w:val="0"/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</w:p>
              </w:tc>
            </w:tr>
            <w:tr w:rsidR="00A7071C" w:rsidRPr="00A7071C" w:rsidTr="000D6883">
              <w:tc>
                <w:tcPr>
                  <w:tcW w:w="3183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 xml:space="preserve">Объем </w:t>
                  </w:r>
                  <w:proofErr w:type="gramStart"/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>воздуха</w:t>
                  </w:r>
                  <w:proofErr w:type="gramEnd"/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 xml:space="preserve"> перерабатываемого фильтром  </w:t>
                  </w:r>
                  <w:proofErr w:type="spellStart"/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>куб.м</w:t>
                  </w:r>
                  <w:proofErr w:type="spellEnd"/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>.\ч</w:t>
                  </w:r>
                </w:p>
              </w:tc>
              <w:tc>
                <w:tcPr>
                  <w:tcW w:w="3194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 w:cs="Mangal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 xml:space="preserve">Не менее 35 </w:t>
                  </w:r>
                </w:p>
              </w:tc>
            </w:tr>
            <w:tr w:rsidR="00A7071C" w:rsidRPr="00A7071C" w:rsidTr="000D6883">
              <w:tc>
                <w:tcPr>
                  <w:tcW w:w="3183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 xml:space="preserve">Кнопка включения\выключения </w:t>
                  </w:r>
                  <w:proofErr w:type="spellStart"/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>фотокаталитического</w:t>
                  </w:r>
                  <w:proofErr w:type="spellEnd"/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 xml:space="preserve"> фильтра на лицевой панели корпуса </w:t>
                  </w:r>
                </w:p>
              </w:tc>
              <w:tc>
                <w:tcPr>
                  <w:tcW w:w="3194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 w:cs="Mangal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>Наличие</w:t>
                  </w:r>
                </w:p>
              </w:tc>
            </w:tr>
            <w:tr w:rsidR="00A7071C" w:rsidRPr="00A7071C" w:rsidTr="000D6883">
              <w:tc>
                <w:tcPr>
                  <w:tcW w:w="3183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 xml:space="preserve">Модуль </w:t>
                  </w:r>
                  <w:proofErr w:type="gramStart"/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>коррекции фактора мощности блока питания</w:t>
                  </w:r>
                  <w:proofErr w:type="gramEnd"/>
                </w:p>
              </w:tc>
              <w:tc>
                <w:tcPr>
                  <w:tcW w:w="3194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 w:cs="Mangal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 xml:space="preserve">Наличие </w:t>
                  </w:r>
                </w:p>
              </w:tc>
            </w:tr>
            <w:tr w:rsidR="00A7071C" w:rsidRPr="00A7071C" w:rsidTr="000D6883">
              <w:tc>
                <w:tcPr>
                  <w:tcW w:w="3183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>Система пассивного охлаждения при низкой нагрузке блока питания</w:t>
                  </w:r>
                </w:p>
              </w:tc>
              <w:tc>
                <w:tcPr>
                  <w:tcW w:w="3194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 w:cs="Mangal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>Наличие</w:t>
                  </w:r>
                </w:p>
              </w:tc>
            </w:tr>
            <w:tr w:rsidR="00A7071C" w:rsidRPr="00A7071C" w:rsidTr="000D6883">
              <w:tc>
                <w:tcPr>
                  <w:tcW w:w="3183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>Автоматический контроль скорости вентилятора блока питания относительно температуры внутри блока питания</w:t>
                  </w:r>
                </w:p>
              </w:tc>
              <w:tc>
                <w:tcPr>
                  <w:tcW w:w="3194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 w:cs="Mangal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>Наличие</w:t>
                  </w:r>
                </w:p>
              </w:tc>
            </w:tr>
            <w:tr w:rsidR="00A7071C" w:rsidRPr="00A7071C" w:rsidTr="000D6883">
              <w:tc>
                <w:tcPr>
                  <w:tcW w:w="3183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>Встроенный акустический динамик, мощностью 3 Вт</w:t>
                  </w:r>
                </w:p>
              </w:tc>
              <w:tc>
                <w:tcPr>
                  <w:tcW w:w="3194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 w:cs="Mangal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 xml:space="preserve">Наличие </w:t>
                  </w:r>
                </w:p>
              </w:tc>
            </w:tr>
            <w:tr w:rsidR="00A7071C" w:rsidRPr="00A7071C" w:rsidTr="000D6883">
              <w:tc>
                <w:tcPr>
                  <w:tcW w:w="3183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>Датчик вскрытия корпуса</w:t>
                  </w:r>
                </w:p>
              </w:tc>
              <w:tc>
                <w:tcPr>
                  <w:tcW w:w="3194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 w:cs="Mangal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>Наличие</w:t>
                  </w:r>
                </w:p>
              </w:tc>
            </w:tr>
            <w:tr w:rsidR="00A7071C" w:rsidRPr="00A7071C" w:rsidTr="000D6883">
              <w:tc>
                <w:tcPr>
                  <w:tcW w:w="3183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 xml:space="preserve">Модуль самодиагностики линейной работоспособности «блок питания </w:t>
                  </w:r>
                  <w:proofErr w:type="gramStart"/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>–м</w:t>
                  </w:r>
                  <w:proofErr w:type="gramEnd"/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 xml:space="preserve">атеринская плата»  со световой индикацией на корпусе и кнопкой для запуска теста </w:t>
                  </w: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lastRenderedPageBreak/>
                    <w:t>диагностики  в ручном режиме .</w:t>
                  </w:r>
                </w:p>
              </w:tc>
              <w:tc>
                <w:tcPr>
                  <w:tcW w:w="3194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 w:cs="Mangal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lastRenderedPageBreak/>
                    <w:t>Наличие</w:t>
                  </w:r>
                </w:p>
              </w:tc>
            </w:tr>
            <w:tr w:rsidR="00A7071C" w:rsidRPr="00A7071C" w:rsidTr="000D6883">
              <w:tc>
                <w:tcPr>
                  <w:tcW w:w="3183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lastRenderedPageBreak/>
                    <w:t>Фиксатор для блокировки непреднамеренного отсоединения кабеля электрического питания 220 вольт</w:t>
                  </w:r>
                </w:p>
              </w:tc>
              <w:tc>
                <w:tcPr>
                  <w:tcW w:w="3194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 w:cs="Mangal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>Наличие</w:t>
                  </w:r>
                </w:p>
              </w:tc>
            </w:tr>
            <w:tr w:rsidR="00A7071C" w:rsidRPr="00A7071C" w:rsidTr="000D6883">
              <w:tc>
                <w:tcPr>
                  <w:tcW w:w="3183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>Электромагнитный замок блокировки крышки корпуса</w:t>
                  </w:r>
                </w:p>
              </w:tc>
              <w:tc>
                <w:tcPr>
                  <w:tcW w:w="3194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 w:cs="Mangal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>Функциональные особенности:</w:t>
                  </w: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br/>
                    <w:t xml:space="preserve"> - Наличие двухцветной LED индикации, обозначающей текущий режим работы замка (открыто/закрыто).</w:t>
                  </w: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br/>
                    <w:t xml:space="preserve"> - Наличие программного обеспечения для управления режимами работы замка.</w:t>
                  </w: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br/>
                    <w:t xml:space="preserve"> - Подключение и контроль должен осуществляться с помощью шины USB.</w:t>
                  </w: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br/>
                    <w:t xml:space="preserve"> - Все функциональные компоненты электромагнитного замка должны располагаться внутри системного блока на несъемной части корпуса.</w:t>
                  </w: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br/>
                    <w:t xml:space="preserve"> - В закрытом режиме должна исключаться возможность доступа к компонентам замка снаружи корпуса.</w:t>
                  </w: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br/>
                    <w:t xml:space="preserve"> - Компоненты замка, обеспечивающие физическую блокировку крышки корпуса, должны быть изготовлены из металла.</w:t>
                  </w:r>
                </w:p>
              </w:tc>
            </w:tr>
          </w:tbl>
          <w:p w:rsidR="00A7071C" w:rsidRPr="00A7071C" w:rsidRDefault="00A7071C" w:rsidP="00A7071C">
            <w:pPr>
              <w:widowControl w:val="0"/>
              <w:suppressLineNumbers/>
              <w:suppressAutoHyphens/>
              <w:rPr>
                <w:rFonts w:eastAsia="SimSun"/>
                <w:bCs w:val="0"/>
                <w:kern w:val="1"/>
                <w:sz w:val="24"/>
                <w:szCs w:val="24"/>
                <w:lang w:eastAsia="hi-IN" w:bidi="hi-IN"/>
              </w:rPr>
            </w:pPr>
          </w:p>
          <w:p w:rsidR="00A7071C" w:rsidRPr="00A7071C" w:rsidRDefault="00A7071C" w:rsidP="00A7071C">
            <w:pPr>
              <w:widowControl w:val="0"/>
              <w:suppressLineNumbers/>
              <w:suppressAutoHyphens/>
              <w:rPr>
                <w:rFonts w:eastAsia="SimSun"/>
                <w:bCs w:val="0"/>
                <w:color w:val="222222"/>
                <w:kern w:val="1"/>
                <w:sz w:val="24"/>
                <w:szCs w:val="24"/>
                <w:lang w:eastAsia="hi-IN" w:bidi="hi-IN"/>
              </w:rPr>
            </w:pPr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eastAsia="hi-IN" w:bidi="hi-IN"/>
              </w:rPr>
              <w:t xml:space="preserve">Материнская плата — формат </w:t>
            </w:r>
            <w:proofErr w:type="spellStart"/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val="en-US" w:eastAsia="hi-IN" w:bidi="hi-IN"/>
              </w:rPr>
              <w:t>mATX</w:t>
            </w:r>
            <w:proofErr w:type="spellEnd"/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eastAsia="hi-IN" w:bidi="hi-IN"/>
              </w:rPr>
              <w:t xml:space="preserve">, поддержка процессоров </w:t>
            </w:r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val="en-US" w:eastAsia="hi-IN" w:bidi="hi-IN"/>
              </w:rPr>
              <w:t>Intel</w:t>
            </w:r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eastAsia="hi-IN" w:bidi="hi-IN"/>
              </w:rPr>
              <w:t xml:space="preserve"> серии </w:t>
            </w:r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val="en-US" w:eastAsia="hi-IN" w:bidi="hi-IN"/>
              </w:rPr>
              <w:t>Core</w:t>
            </w:r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eastAsia="hi-IN" w:bidi="hi-IN"/>
              </w:rPr>
              <w:t xml:space="preserve"> </w:t>
            </w:r>
            <w:proofErr w:type="spellStart"/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val="en-US" w:eastAsia="hi-IN" w:bidi="hi-IN"/>
              </w:rPr>
              <w:t>i</w:t>
            </w:r>
            <w:proofErr w:type="spellEnd"/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eastAsia="hi-IN" w:bidi="hi-IN"/>
              </w:rPr>
              <w:t>7-7</w:t>
            </w:r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val="en-US" w:eastAsia="hi-IN" w:bidi="hi-IN"/>
              </w:rPr>
              <w:t>xxx</w:t>
            </w:r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eastAsia="hi-IN" w:bidi="hi-IN"/>
              </w:rPr>
              <w:t xml:space="preserve">, </w:t>
            </w:r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val="en-US" w:eastAsia="hi-IN" w:bidi="hi-IN"/>
              </w:rPr>
              <w:t>Core</w:t>
            </w:r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eastAsia="hi-IN" w:bidi="hi-IN"/>
              </w:rPr>
              <w:t xml:space="preserve"> </w:t>
            </w:r>
            <w:proofErr w:type="spellStart"/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val="en-US" w:eastAsia="hi-IN" w:bidi="hi-IN"/>
              </w:rPr>
              <w:t>i</w:t>
            </w:r>
            <w:proofErr w:type="spellEnd"/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eastAsia="hi-IN" w:bidi="hi-IN"/>
              </w:rPr>
              <w:t>7-6</w:t>
            </w:r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val="en-US" w:eastAsia="hi-IN" w:bidi="hi-IN"/>
              </w:rPr>
              <w:t>xxx</w:t>
            </w:r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eastAsia="hi-IN" w:bidi="hi-IN"/>
              </w:rPr>
              <w:t xml:space="preserve">, </w:t>
            </w:r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val="en-US" w:eastAsia="hi-IN" w:bidi="hi-IN"/>
              </w:rPr>
              <w:t>Core</w:t>
            </w:r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eastAsia="hi-IN" w:bidi="hi-IN"/>
              </w:rPr>
              <w:t xml:space="preserve"> </w:t>
            </w:r>
            <w:proofErr w:type="spellStart"/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val="en-US" w:eastAsia="hi-IN" w:bidi="hi-IN"/>
              </w:rPr>
              <w:t>i</w:t>
            </w:r>
            <w:proofErr w:type="spellEnd"/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eastAsia="hi-IN" w:bidi="hi-IN"/>
              </w:rPr>
              <w:t>5-7</w:t>
            </w:r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val="en-US" w:eastAsia="hi-IN" w:bidi="hi-IN"/>
              </w:rPr>
              <w:t>xxx</w:t>
            </w:r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eastAsia="hi-IN" w:bidi="hi-IN"/>
              </w:rPr>
              <w:t xml:space="preserve">, </w:t>
            </w:r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val="en-US" w:eastAsia="hi-IN" w:bidi="hi-IN"/>
              </w:rPr>
              <w:t>Core</w:t>
            </w:r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eastAsia="hi-IN" w:bidi="hi-IN"/>
              </w:rPr>
              <w:t xml:space="preserve"> </w:t>
            </w:r>
            <w:proofErr w:type="spellStart"/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val="en-US" w:eastAsia="hi-IN" w:bidi="hi-IN"/>
              </w:rPr>
              <w:t>i</w:t>
            </w:r>
            <w:proofErr w:type="spellEnd"/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eastAsia="hi-IN" w:bidi="hi-IN"/>
              </w:rPr>
              <w:t>5-6</w:t>
            </w:r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val="en-US" w:eastAsia="hi-IN" w:bidi="hi-IN"/>
              </w:rPr>
              <w:t>xxx</w:t>
            </w:r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eastAsia="hi-IN" w:bidi="hi-IN"/>
              </w:rPr>
              <w:t xml:space="preserve">, </w:t>
            </w:r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val="en-US" w:eastAsia="hi-IN" w:bidi="hi-IN"/>
              </w:rPr>
              <w:t>Core</w:t>
            </w:r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eastAsia="hi-IN" w:bidi="hi-IN"/>
              </w:rPr>
              <w:t xml:space="preserve"> </w:t>
            </w:r>
            <w:proofErr w:type="spellStart"/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val="en-US" w:eastAsia="hi-IN" w:bidi="hi-IN"/>
              </w:rPr>
              <w:t>i</w:t>
            </w:r>
            <w:proofErr w:type="spellEnd"/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eastAsia="hi-IN" w:bidi="hi-IN"/>
              </w:rPr>
              <w:t>3-7</w:t>
            </w:r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val="en-US" w:eastAsia="hi-IN" w:bidi="hi-IN"/>
              </w:rPr>
              <w:t>xxx</w:t>
            </w:r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eastAsia="hi-IN" w:bidi="hi-IN"/>
              </w:rPr>
              <w:t xml:space="preserve">, </w:t>
            </w:r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val="en-US" w:eastAsia="hi-IN" w:bidi="hi-IN"/>
              </w:rPr>
              <w:t>Core</w:t>
            </w:r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eastAsia="hi-IN" w:bidi="hi-IN"/>
              </w:rPr>
              <w:t xml:space="preserve"> </w:t>
            </w:r>
            <w:proofErr w:type="spellStart"/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val="en-US" w:eastAsia="hi-IN" w:bidi="hi-IN"/>
              </w:rPr>
              <w:t>i</w:t>
            </w:r>
            <w:proofErr w:type="spellEnd"/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eastAsia="hi-IN" w:bidi="hi-IN"/>
              </w:rPr>
              <w:t>3-6</w:t>
            </w:r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val="en-US" w:eastAsia="hi-IN" w:bidi="hi-IN"/>
              </w:rPr>
              <w:t>xxx</w:t>
            </w:r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eastAsia="hi-IN" w:bidi="hi-IN"/>
              </w:rPr>
              <w:t xml:space="preserve">, </w:t>
            </w:r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val="en-US" w:eastAsia="hi-IN" w:bidi="hi-IN"/>
              </w:rPr>
              <w:t>Pentium</w:t>
            </w:r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val="en-US" w:eastAsia="hi-IN" w:bidi="hi-IN"/>
              </w:rPr>
              <w:t>G</w:t>
            </w:r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eastAsia="hi-IN" w:bidi="hi-IN"/>
              </w:rPr>
              <w:t>4</w:t>
            </w:r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val="en-US" w:eastAsia="hi-IN" w:bidi="hi-IN"/>
              </w:rPr>
              <w:t>xxx</w:t>
            </w:r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eastAsia="hi-IN" w:bidi="hi-IN"/>
              </w:rPr>
              <w:t xml:space="preserve">, </w:t>
            </w:r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val="en-US" w:eastAsia="hi-IN" w:bidi="hi-IN"/>
              </w:rPr>
              <w:t>Celeron</w:t>
            </w:r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val="en-US" w:eastAsia="hi-IN" w:bidi="hi-IN"/>
              </w:rPr>
              <w:t>G</w:t>
            </w:r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eastAsia="hi-IN" w:bidi="hi-IN"/>
              </w:rPr>
              <w:t>3</w:t>
            </w:r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val="en-US" w:eastAsia="hi-IN" w:bidi="hi-IN"/>
              </w:rPr>
              <w:t>xxx</w:t>
            </w:r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eastAsia="hi-IN" w:bidi="hi-IN"/>
              </w:rPr>
              <w:t xml:space="preserve">; сокет </w:t>
            </w:r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val="en-US" w:eastAsia="hi-IN" w:bidi="hi-IN"/>
              </w:rPr>
              <w:t>LGA</w:t>
            </w:r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eastAsia="hi-IN" w:bidi="hi-IN"/>
              </w:rPr>
              <w:t xml:space="preserve"> 1151; видео - </w:t>
            </w:r>
            <w:r w:rsidRPr="00A7071C">
              <w:rPr>
                <w:rFonts w:eastAsia="SimSun"/>
                <w:bCs w:val="0"/>
                <w:color w:val="222222"/>
                <w:kern w:val="1"/>
                <w:sz w:val="24"/>
                <w:szCs w:val="24"/>
                <w:lang w:eastAsia="hi-IN" w:bidi="hi-IN"/>
              </w:rPr>
              <w:t>Используется встроенное в процессор. Максимальный размер видеобуфера 1024 Мб; максимальное разрешение экрана - 4096 x 2160 @ 24 Гц при подключении HDMI монитора, 1920 х 1200 @ 60 Гц при подключении VGA или DVI-D монитора.</w:t>
            </w:r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eastAsia="hi-IN" w:bidi="hi-IN"/>
              </w:rPr>
              <w:t xml:space="preserve"> </w:t>
            </w:r>
          </w:p>
          <w:p w:rsidR="00A7071C" w:rsidRPr="00A7071C" w:rsidRDefault="00A7071C" w:rsidP="00A7071C">
            <w:pPr>
              <w:widowControl w:val="0"/>
              <w:suppressLineNumbers/>
              <w:suppressAutoHyphens/>
              <w:rPr>
                <w:rFonts w:eastAsia="SimSun"/>
                <w:bCs w:val="0"/>
                <w:color w:val="222222"/>
                <w:kern w:val="1"/>
                <w:sz w:val="24"/>
                <w:szCs w:val="24"/>
                <w:lang w:eastAsia="hi-IN" w:bidi="hi-IN"/>
              </w:rPr>
            </w:pPr>
            <w:r w:rsidRPr="00A7071C">
              <w:rPr>
                <w:rFonts w:eastAsia="SimSun"/>
                <w:bCs w:val="0"/>
                <w:color w:val="222222"/>
                <w:kern w:val="1"/>
                <w:sz w:val="24"/>
                <w:szCs w:val="24"/>
                <w:lang w:eastAsia="hi-IN" w:bidi="hi-IN"/>
              </w:rPr>
              <w:t>Количество разъемов DDR4</w:t>
            </w:r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eastAsia="hi-IN" w:bidi="hi-IN"/>
              </w:rPr>
              <w:t xml:space="preserve">  - не менее 2, </w:t>
            </w:r>
            <w:proofErr w:type="spellStart"/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eastAsia="hi-IN" w:bidi="hi-IN"/>
              </w:rPr>
              <w:t>Max</w:t>
            </w:r>
            <w:proofErr w:type="spellEnd"/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eastAsia="hi-IN" w:bidi="hi-IN"/>
              </w:rPr>
              <w:t xml:space="preserve"> объем оперативной памяти не менее 32 Гб </w:t>
            </w:r>
          </w:p>
          <w:p w:rsidR="00A7071C" w:rsidRPr="00A7071C" w:rsidRDefault="00A7071C" w:rsidP="00A7071C">
            <w:pPr>
              <w:widowControl w:val="0"/>
              <w:suppressLineNumbers/>
              <w:suppressAutoHyphens/>
              <w:rPr>
                <w:rFonts w:eastAsia="SimSun"/>
                <w:bCs w:val="0"/>
                <w:kern w:val="1"/>
                <w:sz w:val="24"/>
                <w:szCs w:val="24"/>
                <w:lang w:eastAsia="hi-IN" w:bidi="hi-IN"/>
              </w:rPr>
            </w:pPr>
            <w:r w:rsidRPr="00A7071C">
              <w:rPr>
                <w:rFonts w:eastAsia="SimSun"/>
                <w:bCs w:val="0"/>
                <w:color w:val="222222"/>
                <w:kern w:val="1"/>
                <w:sz w:val="24"/>
                <w:szCs w:val="24"/>
                <w:lang w:eastAsia="hi-IN" w:bidi="hi-IN"/>
              </w:rPr>
              <w:t>Количество разъемов</w:t>
            </w:r>
            <w:r w:rsidRPr="00A7071C">
              <w:rPr>
                <w:rFonts w:eastAsia="SimSun"/>
                <w:bCs w:val="0"/>
                <w:color w:val="000000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A7071C">
              <w:rPr>
                <w:rFonts w:eastAsia="SimSun"/>
                <w:bCs w:val="0"/>
                <w:color w:val="000000"/>
                <w:kern w:val="1"/>
                <w:sz w:val="24"/>
                <w:szCs w:val="24"/>
                <w:lang w:val="en-US" w:eastAsia="hi-IN" w:bidi="hi-IN"/>
              </w:rPr>
              <w:t>PCI</w:t>
            </w:r>
            <w:r w:rsidRPr="00A7071C">
              <w:rPr>
                <w:rFonts w:eastAsia="SimSun"/>
                <w:bCs w:val="0"/>
                <w:color w:val="000000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A7071C">
              <w:rPr>
                <w:rFonts w:eastAsia="SimSun"/>
                <w:bCs w:val="0"/>
                <w:color w:val="000000"/>
                <w:kern w:val="1"/>
                <w:sz w:val="24"/>
                <w:szCs w:val="24"/>
                <w:lang w:val="en-US" w:eastAsia="hi-IN" w:bidi="hi-IN"/>
              </w:rPr>
              <w:t>Express</w:t>
            </w:r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eastAsia="hi-IN" w:bidi="hi-IN"/>
              </w:rPr>
              <w:t xml:space="preserve"> — не менее 1 слот 16x PCI-E 3.0 </w:t>
            </w:r>
          </w:p>
          <w:p w:rsidR="00A7071C" w:rsidRPr="00A7071C" w:rsidRDefault="00A7071C" w:rsidP="00A7071C">
            <w:pPr>
              <w:widowControl w:val="0"/>
              <w:suppressLineNumbers/>
              <w:suppressAutoHyphens/>
              <w:rPr>
                <w:rFonts w:eastAsia="SimSun"/>
                <w:bCs w:val="0"/>
                <w:kern w:val="1"/>
                <w:sz w:val="24"/>
                <w:szCs w:val="24"/>
                <w:lang w:eastAsia="hi-IN" w:bidi="hi-IN"/>
              </w:rPr>
            </w:pPr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eastAsia="hi-IN" w:bidi="hi-IN"/>
              </w:rPr>
              <w:t xml:space="preserve">Количество разъемов </w:t>
            </w:r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val="en-US" w:eastAsia="hi-IN" w:bidi="hi-IN"/>
              </w:rPr>
              <w:t>PCI</w:t>
            </w:r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val="en-US" w:eastAsia="hi-IN" w:bidi="hi-IN"/>
              </w:rPr>
              <w:t>Express</w:t>
            </w:r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eastAsia="hi-IN" w:bidi="hi-IN"/>
              </w:rPr>
              <w:t xml:space="preserve"> 1</w:t>
            </w:r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val="en-US" w:eastAsia="hi-IN" w:bidi="hi-IN"/>
              </w:rPr>
              <w:t>x</w:t>
            </w:r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eastAsia="hi-IN" w:bidi="hi-IN"/>
              </w:rPr>
              <w:t xml:space="preserve">— не менее 2 слота 1x PCI-E 2.0 </w:t>
            </w:r>
          </w:p>
          <w:p w:rsidR="00A7071C" w:rsidRPr="00A7071C" w:rsidRDefault="00A7071C" w:rsidP="00A7071C">
            <w:pPr>
              <w:widowControl w:val="0"/>
              <w:suppressLineNumbers/>
              <w:suppressAutoHyphens/>
              <w:rPr>
                <w:rFonts w:eastAsia="SimSun"/>
                <w:bCs w:val="0"/>
                <w:color w:val="222222"/>
                <w:kern w:val="1"/>
                <w:sz w:val="24"/>
                <w:szCs w:val="24"/>
                <w:lang w:eastAsia="hi-IN" w:bidi="hi-IN"/>
              </w:rPr>
            </w:pPr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eastAsia="hi-IN" w:bidi="hi-IN"/>
              </w:rPr>
              <w:lastRenderedPageBreak/>
              <w:t xml:space="preserve">Порты: </w:t>
            </w:r>
            <w:r w:rsidRPr="00A7071C">
              <w:rPr>
                <w:rFonts w:eastAsia="SimSun"/>
                <w:bCs w:val="0"/>
                <w:color w:val="222222"/>
                <w:kern w:val="1"/>
                <w:sz w:val="24"/>
                <w:szCs w:val="24"/>
                <w:lang w:eastAsia="hi-IN" w:bidi="hi-IN"/>
              </w:rPr>
              <w:t>PS/2 клавиатура не менее 1, PS/2 мышь не менее 1,USB 3.0 (</w:t>
            </w:r>
            <w:r w:rsidRPr="00A7071C">
              <w:rPr>
                <w:rFonts w:eastAsia="SimSun"/>
                <w:bCs w:val="0"/>
                <w:color w:val="222222"/>
                <w:kern w:val="1"/>
                <w:sz w:val="24"/>
                <w:szCs w:val="24"/>
                <w:lang w:val="en-US" w:eastAsia="hi-IN" w:bidi="hi-IN"/>
              </w:rPr>
              <w:t>USB</w:t>
            </w:r>
            <w:r w:rsidRPr="00A7071C">
              <w:rPr>
                <w:rFonts w:eastAsia="SimSun"/>
                <w:bCs w:val="0"/>
                <w:color w:val="222222"/>
                <w:kern w:val="1"/>
                <w:sz w:val="24"/>
                <w:szCs w:val="24"/>
                <w:lang w:eastAsia="hi-IN" w:bidi="hi-IN"/>
              </w:rPr>
              <w:t xml:space="preserve"> 3.1 </w:t>
            </w:r>
            <w:r w:rsidRPr="00A7071C">
              <w:rPr>
                <w:rFonts w:eastAsia="SimSun"/>
                <w:bCs w:val="0"/>
                <w:color w:val="222222"/>
                <w:kern w:val="1"/>
                <w:sz w:val="24"/>
                <w:szCs w:val="24"/>
                <w:lang w:val="en-US" w:eastAsia="hi-IN" w:bidi="hi-IN"/>
              </w:rPr>
              <w:t>Gen</w:t>
            </w:r>
            <w:r w:rsidRPr="00A7071C">
              <w:rPr>
                <w:rFonts w:eastAsia="SimSun"/>
                <w:bCs w:val="0"/>
                <w:color w:val="222222"/>
                <w:kern w:val="1"/>
                <w:sz w:val="24"/>
                <w:szCs w:val="24"/>
                <w:lang w:eastAsia="hi-IN" w:bidi="hi-IN"/>
              </w:rPr>
              <w:t xml:space="preserve">1) не менее 2, </w:t>
            </w:r>
            <w:r w:rsidRPr="00A7071C">
              <w:rPr>
                <w:rFonts w:eastAsia="SimSun"/>
                <w:bCs w:val="0"/>
                <w:color w:val="222222"/>
                <w:kern w:val="1"/>
                <w:sz w:val="24"/>
                <w:szCs w:val="24"/>
                <w:lang w:val="en-US" w:eastAsia="hi-IN" w:bidi="hi-IN"/>
              </w:rPr>
              <w:t>USB</w:t>
            </w:r>
            <w:r w:rsidRPr="00A7071C">
              <w:rPr>
                <w:rFonts w:eastAsia="SimSun"/>
                <w:bCs w:val="0"/>
                <w:color w:val="222222"/>
                <w:kern w:val="1"/>
                <w:sz w:val="24"/>
                <w:szCs w:val="24"/>
                <w:lang w:eastAsia="hi-IN" w:bidi="hi-IN"/>
              </w:rPr>
              <w:t xml:space="preserve"> 2.0 не менее 4, RJ-45 LAN  не менее 1</w:t>
            </w:r>
          </w:p>
          <w:p w:rsidR="00A7071C" w:rsidRPr="00A7071C" w:rsidRDefault="00A7071C" w:rsidP="00A7071C">
            <w:pPr>
              <w:widowControl w:val="0"/>
              <w:suppressLineNumbers/>
              <w:suppressAutoHyphens/>
              <w:rPr>
                <w:rFonts w:eastAsia="SimSun"/>
                <w:bCs w:val="0"/>
                <w:color w:val="222222"/>
                <w:kern w:val="1"/>
                <w:sz w:val="24"/>
                <w:szCs w:val="24"/>
                <w:lang w:val="en-US" w:eastAsia="hi-IN" w:bidi="hi-IN"/>
              </w:rPr>
            </w:pPr>
            <w:r w:rsidRPr="00A7071C">
              <w:rPr>
                <w:rFonts w:eastAsia="SimSun"/>
                <w:bCs w:val="0"/>
                <w:color w:val="222222"/>
                <w:kern w:val="1"/>
                <w:sz w:val="24"/>
                <w:szCs w:val="24"/>
                <w:lang w:eastAsia="hi-IN" w:bidi="hi-IN"/>
              </w:rPr>
              <w:t>Аудио</w:t>
            </w:r>
            <w:r w:rsidRPr="00A7071C">
              <w:rPr>
                <w:rFonts w:eastAsia="SimSun"/>
                <w:bCs w:val="0"/>
                <w:color w:val="222222"/>
                <w:kern w:val="1"/>
                <w:sz w:val="24"/>
                <w:szCs w:val="24"/>
                <w:lang w:val="en-US" w:eastAsia="hi-IN" w:bidi="hi-IN"/>
              </w:rPr>
              <w:t xml:space="preserve"> </w:t>
            </w:r>
            <w:r w:rsidRPr="00A7071C">
              <w:rPr>
                <w:rFonts w:eastAsia="SimSun"/>
                <w:bCs w:val="0"/>
                <w:color w:val="222222"/>
                <w:kern w:val="1"/>
                <w:sz w:val="24"/>
                <w:szCs w:val="24"/>
                <w:lang w:eastAsia="hi-IN" w:bidi="hi-IN"/>
              </w:rPr>
              <w:t>разъемы</w:t>
            </w:r>
            <w:r w:rsidRPr="00A7071C">
              <w:rPr>
                <w:rFonts w:eastAsia="SimSun"/>
                <w:bCs w:val="0"/>
                <w:color w:val="222222"/>
                <w:kern w:val="1"/>
                <w:sz w:val="24"/>
                <w:szCs w:val="24"/>
                <w:lang w:val="en-US" w:eastAsia="hi-IN" w:bidi="hi-IN"/>
              </w:rPr>
              <w:t xml:space="preserve"> </w:t>
            </w:r>
            <w:r w:rsidRPr="00A7071C">
              <w:rPr>
                <w:rFonts w:eastAsia="SimSun"/>
                <w:bCs w:val="0"/>
                <w:color w:val="222222"/>
                <w:kern w:val="1"/>
                <w:sz w:val="24"/>
                <w:szCs w:val="24"/>
                <w:lang w:eastAsia="hi-IN" w:bidi="hi-IN"/>
              </w:rPr>
              <w:t>на</w:t>
            </w:r>
            <w:r w:rsidRPr="00A7071C">
              <w:rPr>
                <w:rFonts w:eastAsia="SimSun"/>
                <w:bCs w:val="0"/>
                <w:color w:val="222222"/>
                <w:kern w:val="1"/>
                <w:sz w:val="24"/>
                <w:szCs w:val="24"/>
                <w:lang w:val="en-US" w:eastAsia="hi-IN" w:bidi="hi-IN"/>
              </w:rPr>
              <w:t xml:space="preserve"> </w:t>
            </w:r>
            <w:r w:rsidRPr="00A7071C">
              <w:rPr>
                <w:rFonts w:eastAsia="SimSun"/>
                <w:bCs w:val="0"/>
                <w:color w:val="222222"/>
                <w:kern w:val="1"/>
                <w:sz w:val="24"/>
                <w:szCs w:val="24"/>
                <w:lang w:eastAsia="hi-IN" w:bidi="hi-IN"/>
              </w:rPr>
              <w:t>задней</w:t>
            </w:r>
            <w:r w:rsidRPr="00A7071C">
              <w:rPr>
                <w:rFonts w:eastAsia="SimSun"/>
                <w:bCs w:val="0"/>
                <w:color w:val="222222"/>
                <w:kern w:val="1"/>
                <w:sz w:val="24"/>
                <w:szCs w:val="24"/>
                <w:lang w:val="en-US" w:eastAsia="hi-IN" w:bidi="hi-IN"/>
              </w:rPr>
              <w:t xml:space="preserve"> </w:t>
            </w:r>
            <w:r w:rsidRPr="00A7071C">
              <w:rPr>
                <w:rFonts w:eastAsia="SimSun"/>
                <w:bCs w:val="0"/>
                <w:color w:val="222222"/>
                <w:kern w:val="1"/>
                <w:sz w:val="24"/>
                <w:szCs w:val="24"/>
                <w:lang w:eastAsia="hi-IN" w:bidi="hi-IN"/>
              </w:rPr>
              <w:t>панели</w:t>
            </w:r>
            <w:r w:rsidRPr="00A7071C">
              <w:rPr>
                <w:rFonts w:eastAsia="SimSun"/>
                <w:bCs w:val="0"/>
                <w:color w:val="222222"/>
                <w:kern w:val="1"/>
                <w:sz w:val="24"/>
                <w:szCs w:val="24"/>
                <w:lang w:val="en-US" w:eastAsia="hi-IN" w:bidi="hi-IN"/>
              </w:rPr>
              <w:t xml:space="preserve">: Line-out, Line-in, Mic-in </w:t>
            </w:r>
          </w:p>
          <w:p w:rsidR="00A7071C" w:rsidRPr="00A7071C" w:rsidRDefault="00A7071C" w:rsidP="00A7071C">
            <w:pPr>
              <w:widowControl w:val="0"/>
              <w:suppressLineNumbers/>
              <w:suppressAutoHyphens/>
              <w:rPr>
                <w:rFonts w:eastAsia="SimSun"/>
                <w:bCs w:val="0"/>
                <w:color w:val="222222"/>
                <w:kern w:val="1"/>
                <w:sz w:val="24"/>
                <w:szCs w:val="24"/>
                <w:lang w:eastAsia="hi-IN" w:bidi="hi-IN"/>
              </w:rPr>
            </w:pPr>
            <w:r w:rsidRPr="00A7071C">
              <w:rPr>
                <w:rFonts w:eastAsia="SimSun"/>
                <w:bCs w:val="0"/>
                <w:color w:val="222222"/>
                <w:kern w:val="1"/>
                <w:sz w:val="24"/>
                <w:szCs w:val="24"/>
                <w:lang w:eastAsia="hi-IN" w:bidi="hi-IN"/>
              </w:rPr>
              <w:t xml:space="preserve">Видео разъемы на задней панели VGA монитор, DVI-D, HDMI </w:t>
            </w:r>
          </w:p>
          <w:p w:rsidR="00A7071C" w:rsidRPr="00A7071C" w:rsidRDefault="00A7071C" w:rsidP="00A7071C">
            <w:pPr>
              <w:widowControl w:val="0"/>
              <w:suppressLineNumbers/>
              <w:suppressAutoHyphens/>
              <w:rPr>
                <w:rFonts w:eastAsia="SimSun"/>
                <w:bCs w:val="0"/>
                <w:color w:val="222222"/>
                <w:kern w:val="1"/>
                <w:sz w:val="24"/>
                <w:szCs w:val="24"/>
                <w:lang w:eastAsia="hi-IN" w:bidi="hi-IN"/>
              </w:rPr>
            </w:pPr>
            <w:r w:rsidRPr="00A7071C">
              <w:rPr>
                <w:rFonts w:eastAsia="SimSun"/>
                <w:bCs w:val="0"/>
                <w:color w:val="222222"/>
                <w:kern w:val="1"/>
                <w:sz w:val="24"/>
                <w:szCs w:val="24"/>
                <w:lang w:eastAsia="hi-IN" w:bidi="hi-IN"/>
              </w:rPr>
              <w:t xml:space="preserve">Процессор - для настольного ПК, Количество ядер — не менее 4, умножение — не менее 30. Частота шины CPU8 GT/s (DMI3), рассеиваемая мощность не более 65 Вт, Частота работы процессора не менее 3.5 ГГц  Кэш </w:t>
            </w:r>
            <w:r w:rsidRPr="00A7071C">
              <w:rPr>
                <w:rFonts w:eastAsia="SimSun"/>
                <w:bCs w:val="0"/>
                <w:color w:val="222222"/>
                <w:kern w:val="1"/>
                <w:sz w:val="24"/>
                <w:szCs w:val="24"/>
                <w:lang w:val="en-US" w:eastAsia="hi-IN" w:bidi="hi-IN"/>
              </w:rPr>
              <w:t>L</w:t>
            </w:r>
            <w:r w:rsidRPr="00A7071C">
              <w:rPr>
                <w:rFonts w:eastAsia="SimSun"/>
                <w:bCs w:val="0"/>
                <w:color w:val="222222"/>
                <w:kern w:val="1"/>
                <w:sz w:val="24"/>
                <w:szCs w:val="24"/>
                <w:lang w:eastAsia="hi-IN" w:bidi="hi-IN"/>
              </w:rPr>
              <w:t>3 не менее 6 Мб</w:t>
            </w:r>
            <w:proofErr w:type="gramStart"/>
            <w:r w:rsidRPr="00A7071C">
              <w:rPr>
                <w:rFonts w:eastAsia="SimSun"/>
                <w:bCs w:val="0"/>
                <w:color w:val="222222"/>
                <w:kern w:val="1"/>
                <w:sz w:val="24"/>
                <w:szCs w:val="24"/>
                <w:lang w:eastAsia="hi-IN" w:bidi="hi-IN"/>
              </w:rPr>
              <w:t xml:space="preserve"> ,</w:t>
            </w:r>
            <w:proofErr w:type="gramEnd"/>
            <w:r w:rsidRPr="00A7071C">
              <w:rPr>
                <w:rFonts w:eastAsia="SimSun"/>
                <w:bCs w:val="0"/>
                <w:color w:val="222222"/>
                <w:kern w:val="1"/>
                <w:sz w:val="24"/>
                <w:szCs w:val="24"/>
                <w:lang w:eastAsia="hi-IN" w:bidi="hi-IN"/>
              </w:rPr>
              <w:t xml:space="preserve"> Частота видеопроцессора не менее 1.0 </w:t>
            </w:r>
            <w:proofErr w:type="spellStart"/>
            <w:r w:rsidRPr="00A7071C">
              <w:rPr>
                <w:rFonts w:eastAsia="SimSun"/>
                <w:bCs w:val="0"/>
                <w:color w:val="222222"/>
                <w:kern w:val="1"/>
                <w:sz w:val="24"/>
                <w:szCs w:val="24"/>
                <w:lang w:eastAsia="hi-IN" w:bidi="hi-IN"/>
              </w:rPr>
              <w:t>Ггц</w:t>
            </w:r>
            <w:proofErr w:type="spellEnd"/>
            <w:r w:rsidRPr="00A7071C">
              <w:rPr>
                <w:rFonts w:eastAsia="SimSun"/>
                <w:bCs w:val="0"/>
                <w:color w:val="222222"/>
                <w:kern w:val="1"/>
                <w:sz w:val="24"/>
                <w:szCs w:val="24"/>
                <w:lang w:eastAsia="hi-IN" w:bidi="hi-IN"/>
              </w:rPr>
              <w:t xml:space="preserve">. Техпроцесс не более 14 </w:t>
            </w:r>
            <w:proofErr w:type="spellStart"/>
            <w:r w:rsidRPr="00A7071C">
              <w:rPr>
                <w:rFonts w:eastAsia="SimSun"/>
                <w:bCs w:val="0"/>
                <w:color w:val="222222"/>
                <w:kern w:val="1"/>
                <w:sz w:val="24"/>
                <w:szCs w:val="24"/>
                <w:lang w:eastAsia="hi-IN" w:bidi="hi-IN"/>
              </w:rPr>
              <w:t>нм</w:t>
            </w:r>
            <w:proofErr w:type="spellEnd"/>
            <w:r w:rsidRPr="00A7071C">
              <w:rPr>
                <w:rFonts w:eastAsia="SimSun"/>
                <w:bCs w:val="0"/>
                <w:color w:val="222222"/>
                <w:kern w:val="1"/>
                <w:sz w:val="24"/>
                <w:szCs w:val="24"/>
                <w:lang w:eastAsia="hi-IN" w:bidi="hi-IN"/>
              </w:rPr>
              <w:t xml:space="preserve">. Комплектация </w:t>
            </w:r>
            <w:r w:rsidRPr="00A7071C">
              <w:rPr>
                <w:rFonts w:eastAsia="SimSun"/>
                <w:bCs w:val="0"/>
                <w:color w:val="222222"/>
                <w:kern w:val="1"/>
                <w:sz w:val="24"/>
                <w:szCs w:val="24"/>
                <w:lang w:val="en-US" w:eastAsia="hi-IN" w:bidi="hi-IN"/>
              </w:rPr>
              <w:t>BOX</w:t>
            </w:r>
            <w:r w:rsidRPr="00A7071C">
              <w:rPr>
                <w:rFonts w:eastAsia="SimSun"/>
                <w:bCs w:val="0"/>
                <w:color w:val="222222"/>
                <w:kern w:val="1"/>
                <w:sz w:val="24"/>
                <w:szCs w:val="24"/>
                <w:lang w:eastAsia="hi-IN" w:bidi="hi-IN"/>
              </w:rPr>
              <w:t xml:space="preserve"> (кулер в комплекте) </w:t>
            </w:r>
          </w:p>
          <w:p w:rsidR="00A7071C" w:rsidRPr="00A7071C" w:rsidRDefault="00A7071C" w:rsidP="00A7071C">
            <w:pPr>
              <w:widowControl w:val="0"/>
              <w:suppressLineNumbers/>
              <w:suppressAutoHyphens/>
              <w:rPr>
                <w:rFonts w:eastAsia="SimSun"/>
                <w:bCs w:val="0"/>
                <w:color w:val="222222"/>
                <w:kern w:val="1"/>
                <w:sz w:val="24"/>
                <w:szCs w:val="24"/>
                <w:lang w:eastAsia="hi-IN" w:bidi="hi-IN"/>
              </w:rPr>
            </w:pPr>
            <w:r w:rsidRPr="00A7071C">
              <w:rPr>
                <w:rFonts w:eastAsia="SimSun"/>
                <w:bCs w:val="0"/>
                <w:color w:val="222222"/>
                <w:kern w:val="1"/>
                <w:sz w:val="24"/>
                <w:szCs w:val="24"/>
                <w:lang w:eastAsia="hi-IN" w:bidi="hi-IN"/>
              </w:rPr>
              <w:t xml:space="preserve">Оперативная память не менее 8 Гб, тип </w:t>
            </w:r>
            <w:r w:rsidRPr="00A7071C">
              <w:rPr>
                <w:rFonts w:eastAsia="SimSun"/>
                <w:bCs w:val="0"/>
                <w:color w:val="222222"/>
                <w:kern w:val="1"/>
                <w:sz w:val="24"/>
                <w:szCs w:val="24"/>
                <w:lang w:val="en-US" w:eastAsia="hi-IN" w:bidi="hi-IN"/>
              </w:rPr>
              <w:t>DDR</w:t>
            </w:r>
            <w:r w:rsidRPr="00A7071C">
              <w:rPr>
                <w:rFonts w:eastAsia="SimSun"/>
                <w:bCs w:val="0"/>
                <w:color w:val="222222"/>
                <w:kern w:val="1"/>
                <w:sz w:val="24"/>
                <w:szCs w:val="24"/>
                <w:lang w:eastAsia="hi-IN" w:bidi="hi-IN"/>
              </w:rPr>
              <w:t xml:space="preserve"> 4, частота не менее 2400 МГц,</w:t>
            </w:r>
          </w:p>
          <w:p w:rsidR="00A7071C" w:rsidRPr="00A7071C" w:rsidRDefault="00A7071C" w:rsidP="00A7071C">
            <w:pPr>
              <w:widowControl w:val="0"/>
              <w:suppressLineNumbers/>
              <w:suppressAutoHyphens/>
              <w:rPr>
                <w:rFonts w:eastAsia="SimSun"/>
                <w:bCs w:val="0"/>
                <w:color w:val="222222"/>
                <w:kern w:val="1"/>
                <w:sz w:val="24"/>
                <w:szCs w:val="24"/>
                <w:lang w:eastAsia="hi-IN" w:bidi="hi-IN"/>
              </w:rPr>
            </w:pPr>
            <w:r w:rsidRPr="00A7071C">
              <w:rPr>
                <w:rFonts w:eastAsia="SimSun"/>
                <w:bCs w:val="0"/>
                <w:color w:val="222222"/>
                <w:kern w:val="1"/>
                <w:sz w:val="24"/>
                <w:szCs w:val="24"/>
                <w:lang w:eastAsia="hi-IN" w:bidi="hi-IN"/>
              </w:rPr>
              <w:t xml:space="preserve">Накопитель —  объем не менее 1Тб, </w:t>
            </w:r>
            <w:r w:rsidRPr="00A7071C">
              <w:rPr>
                <w:rFonts w:eastAsia="SimSun"/>
                <w:b/>
                <w:color w:val="333333"/>
                <w:kern w:val="1"/>
                <w:sz w:val="24"/>
                <w:szCs w:val="24"/>
                <w:lang w:eastAsia="hi-IN" w:bidi="hi-IN"/>
              </w:rPr>
              <w:t xml:space="preserve"> скорость вращения шпинделя не менее 7200 </w:t>
            </w:r>
            <w:proofErr w:type="gramStart"/>
            <w:r w:rsidRPr="00A7071C">
              <w:rPr>
                <w:rFonts w:eastAsia="SimSun"/>
                <w:b/>
                <w:color w:val="333333"/>
                <w:kern w:val="1"/>
                <w:sz w:val="24"/>
                <w:szCs w:val="24"/>
                <w:lang w:eastAsia="hi-IN" w:bidi="hi-IN"/>
              </w:rPr>
              <w:t>об</w:t>
            </w:r>
            <w:proofErr w:type="gramEnd"/>
            <w:r w:rsidRPr="00A7071C">
              <w:rPr>
                <w:rFonts w:eastAsia="SimSun"/>
                <w:b/>
                <w:color w:val="333333"/>
                <w:kern w:val="1"/>
                <w:sz w:val="24"/>
                <w:szCs w:val="24"/>
                <w:lang w:eastAsia="hi-IN" w:bidi="hi-IN"/>
              </w:rPr>
              <w:t xml:space="preserve">/мин, </w:t>
            </w:r>
            <w:proofErr w:type="spellStart"/>
            <w:r w:rsidRPr="00A7071C">
              <w:rPr>
                <w:rFonts w:eastAsia="SimSun"/>
                <w:b/>
                <w:color w:val="333333"/>
                <w:kern w:val="1"/>
                <w:sz w:val="24"/>
                <w:szCs w:val="24"/>
                <w:lang w:eastAsia="hi-IN" w:bidi="hi-IN"/>
              </w:rPr>
              <w:t>кеш</w:t>
            </w:r>
            <w:proofErr w:type="spellEnd"/>
            <w:r w:rsidRPr="00A7071C">
              <w:rPr>
                <w:rFonts w:eastAsia="SimSun"/>
                <w:b/>
                <w:color w:val="333333"/>
                <w:kern w:val="1"/>
                <w:sz w:val="24"/>
                <w:szCs w:val="24"/>
                <w:lang w:eastAsia="hi-IN" w:bidi="hi-IN"/>
              </w:rPr>
              <w:t xml:space="preserve"> не менее 32 </w:t>
            </w:r>
            <w:r w:rsidRPr="00A7071C">
              <w:rPr>
                <w:rFonts w:eastAsia="SimSun"/>
                <w:b/>
                <w:color w:val="333333"/>
                <w:kern w:val="1"/>
                <w:sz w:val="24"/>
                <w:szCs w:val="24"/>
                <w:lang w:val="en-US" w:eastAsia="hi-IN" w:bidi="hi-IN"/>
              </w:rPr>
              <w:t>Mb</w:t>
            </w:r>
            <w:r w:rsidRPr="00A7071C">
              <w:rPr>
                <w:rFonts w:eastAsia="SimSun"/>
                <w:b/>
                <w:color w:val="333333"/>
                <w:kern w:val="1"/>
                <w:sz w:val="24"/>
                <w:szCs w:val="24"/>
                <w:lang w:eastAsia="hi-IN" w:bidi="hi-IN"/>
              </w:rPr>
              <w:t>.</w:t>
            </w:r>
          </w:p>
          <w:p w:rsidR="00A7071C" w:rsidRPr="00A7071C" w:rsidRDefault="00A7071C" w:rsidP="00A7071C">
            <w:pPr>
              <w:widowControl w:val="0"/>
              <w:suppressLineNumbers/>
              <w:suppressAutoHyphens/>
              <w:rPr>
                <w:rFonts w:eastAsia="SimSun"/>
                <w:b/>
                <w:color w:val="333333"/>
                <w:kern w:val="1"/>
                <w:sz w:val="24"/>
                <w:szCs w:val="24"/>
                <w:lang w:eastAsia="hi-IN" w:bidi="hi-IN"/>
              </w:rPr>
            </w:pPr>
            <w:r w:rsidRPr="00A7071C">
              <w:rPr>
                <w:rFonts w:eastAsia="SimSun"/>
                <w:bCs w:val="0"/>
                <w:color w:val="222222"/>
                <w:kern w:val="1"/>
                <w:sz w:val="24"/>
                <w:szCs w:val="24"/>
                <w:lang w:eastAsia="hi-IN" w:bidi="hi-IN"/>
              </w:rPr>
              <w:t xml:space="preserve">Накопитель — твердотельный, объем не менее 120 Гб, скорость чтения/записи не менее 500 </w:t>
            </w:r>
            <w:r w:rsidRPr="00A7071C">
              <w:rPr>
                <w:rFonts w:eastAsia="SimSun"/>
                <w:b/>
                <w:color w:val="333333"/>
                <w:kern w:val="1"/>
                <w:sz w:val="24"/>
                <w:szCs w:val="24"/>
                <w:lang w:eastAsia="hi-IN" w:bidi="hi-IN"/>
              </w:rPr>
              <w:t xml:space="preserve">Мб/сек. Формат 2.5" . Интерфейс SSD SATA III, 6Гбит/сек. MTBF не менее 1000 тыс. часов </w:t>
            </w:r>
          </w:p>
          <w:p w:rsidR="00A7071C" w:rsidRPr="00A7071C" w:rsidRDefault="00A7071C" w:rsidP="00A7071C">
            <w:pPr>
              <w:widowControl w:val="0"/>
              <w:suppressLineNumbers/>
              <w:suppressAutoHyphens/>
              <w:rPr>
                <w:rFonts w:eastAsia="SimSun"/>
                <w:b/>
                <w:color w:val="333333"/>
                <w:kern w:val="1"/>
                <w:sz w:val="24"/>
                <w:szCs w:val="24"/>
                <w:lang w:eastAsia="hi-IN" w:bidi="hi-IN"/>
              </w:rPr>
            </w:pPr>
            <w:r w:rsidRPr="00A7071C">
              <w:rPr>
                <w:rFonts w:eastAsia="SimSun"/>
                <w:b/>
                <w:color w:val="333333"/>
                <w:kern w:val="1"/>
                <w:sz w:val="24"/>
                <w:szCs w:val="24"/>
                <w:lang w:eastAsia="hi-IN" w:bidi="hi-IN"/>
              </w:rPr>
              <w:t xml:space="preserve">Привод </w:t>
            </w:r>
            <w:r w:rsidRPr="00A7071C">
              <w:rPr>
                <w:rFonts w:eastAsia="SimSun"/>
                <w:b/>
                <w:color w:val="333333"/>
                <w:kern w:val="1"/>
                <w:sz w:val="24"/>
                <w:szCs w:val="24"/>
                <w:lang w:val="en-US" w:eastAsia="hi-IN" w:bidi="hi-IN"/>
              </w:rPr>
              <w:t>DVDRW</w:t>
            </w:r>
            <w:r w:rsidRPr="00A7071C">
              <w:rPr>
                <w:rFonts w:eastAsia="SimSun"/>
                <w:b/>
                <w:color w:val="333333"/>
                <w:kern w:val="1"/>
                <w:sz w:val="24"/>
                <w:szCs w:val="24"/>
                <w:lang w:eastAsia="hi-IN" w:bidi="hi-IN"/>
              </w:rPr>
              <w:t xml:space="preserve"> — наличие</w:t>
            </w:r>
          </w:p>
          <w:p w:rsidR="00A7071C" w:rsidRPr="00A7071C" w:rsidRDefault="00A7071C" w:rsidP="00A7071C">
            <w:pPr>
              <w:widowControl w:val="0"/>
              <w:suppressLineNumbers/>
              <w:suppressAutoHyphens/>
              <w:snapToGrid w:val="0"/>
              <w:jc w:val="both"/>
              <w:rPr>
                <w:rFonts w:eastAsia="SimSun"/>
                <w:b/>
                <w:color w:val="222222"/>
                <w:kern w:val="1"/>
                <w:sz w:val="24"/>
                <w:szCs w:val="24"/>
                <w:lang w:eastAsia="hi-IN" w:bidi="hi-IN"/>
              </w:rPr>
            </w:pPr>
            <w:r w:rsidRPr="00A7071C">
              <w:rPr>
                <w:rFonts w:eastAsia="SimSun"/>
                <w:b/>
                <w:color w:val="333333"/>
                <w:kern w:val="1"/>
                <w:sz w:val="24"/>
                <w:szCs w:val="24"/>
                <w:lang w:eastAsia="hi-IN" w:bidi="hi-IN"/>
              </w:rPr>
              <w:t xml:space="preserve">Клавиатура для компьютера, тип — проводная, цвет — черный, длина провода не менее 1,5 м, количество клавиш не менее 104, размеры не более </w:t>
            </w:r>
            <w:r w:rsidRPr="00A7071C">
              <w:rPr>
                <w:rFonts w:eastAsia="SimSun"/>
                <w:b/>
                <w:color w:val="222222"/>
                <w:kern w:val="1"/>
                <w:sz w:val="24"/>
                <w:szCs w:val="24"/>
                <w:lang w:eastAsia="hi-IN" w:bidi="hi-IN"/>
              </w:rPr>
              <w:t xml:space="preserve">456 x 25 x 162 мм, цифровой блок — наличие, </w:t>
            </w:r>
            <w:proofErr w:type="spellStart"/>
            <w:r w:rsidRPr="00A7071C">
              <w:rPr>
                <w:rFonts w:eastAsia="SimSun"/>
                <w:b/>
                <w:color w:val="222222"/>
                <w:kern w:val="1"/>
                <w:sz w:val="24"/>
                <w:szCs w:val="24"/>
                <w:lang w:eastAsia="hi-IN" w:bidi="hi-IN"/>
              </w:rPr>
              <w:t>Enter</w:t>
            </w:r>
            <w:proofErr w:type="spellEnd"/>
            <w:r w:rsidRPr="00A7071C">
              <w:rPr>
                <w:rFonts w:eastAsia="SimSun"/>
                <w:b/>
                <w:color w:val="222222"/>
                <w:kern w:val="1"/>
                <w:sz w:val="24"/>
                <w:szCs w:val="24"/>
                <w:lang w:eastAsia="hi-IN" w:bidi="hi-IN"/>
              </w:rPr>
              <w:t xml:space="preserve"> — Большой, </w:t>
            </w:r>
            <w:proofErr w:type="spellStart"/>
            <w:r w:rsidRPr="00A7071C">
              <w:rPr>
                <w:rFonts w:eastAsia="SimSun"/>
                <w:b/>
                <w:color w:val="222222"/>
                <w:kern w:val="1"/>
                <w:sz w:val="24"/>
                <w:szCs w:val="24"/>
                <w:lang w:eastAsia="hi-IN" w:bidi="hi-IN"/>
              </w:rPr>
              <w:t>Backspace</w:t>
            </w:r>
            <w:proofErr w:type="spellEnd"/>
            <w:r w:rsidRPr="00A7071C">
              <w:rPr>
                <w:rFonts w:eastAsia="SimSun"/>
                <w:b/>
                <w:color w:val="222222"/>
                <w:kern w:val="1"/>
                <w:sz w:val="24"/>
                <w:szCs w:val="24"/>
                <w:lang w:eastAsia="hi-IN" w:bidi="hi-IN"/>
              </w:rPr>
              <w:t xml:space="preserve"> — Узкий, </w:t>
            </w:r>
            <w:proofErr w:type="spellStart"/>
            <w:r w:rsidRPr="00A7071C">
              <w:rPr>
                <w:rFonts w:eastAsia="SimSun"/>
                <w:b/>
                <w:color w:val="222222"/>
                <w:kern w:val="1"/>
                <w:sz w:val="24"/>
                <w:szCs w:val="24"/>
                <w:lang w:eastAsia="hi-IN" w:bidi="hi-IN"/>
              </w:rPr>
              <w:t>Shift</w:t>
            </w:r>
            <w:proofErr w:type="spellEnd"/>
            <w:r w:rsidRPr="00A7071C">
              <w:rPr>
                <w:rFonts w:eastAsia="SimSun"/>
                <w:b/>
                <w:color w:val="222222"/>
                <w:kern w:val="1"/>
                <w:sz w:val="24"/>
                <w:szCs w:val="24"/>
                <w:lang w:eastAsia="hi-IN" w:bidi="hi-IN"/>
              </w:rPr>
              <w:t xml:space="preserve"> (правый) — </w:t>
            </w:r>
            <w:proofErr w:type="spellStart"/>
            <w:r w:rsidRPr="00A7071C">
              <w:rPr>
                <w:rFonts w:eastAsia="SimSun"/>
                <w:b/>
                <w:color w:val="222222"/>
                <w:kern w:val="1"/>
                <w:sz w:val="24"/>
                <w:szCs w:val="24"/>
                <w:lang w:eastAsia="hi-IN" w:bidi="hi-IN"/>
              </w:rPr>
              <w:t>Широкий,Shift</w:t>
            </w:r>
            <w:proofErr w:type="spellEnd"/>
            <w:r w:rsidRPr="00A7071C">
              <w:rPr>
                <w:rFonts w:eastAsia="SimSun"/>
                <w:b/>
                <w:color w:val="222222"/>
                <w:kern w:val="1"/>
                <w:sz w:val="24"/>
                <w:szCs w:val="24"/>
                <w:lang w:eastAsia="hi-IN" w:bidi="hi-IN"/>
              </w:rPr>
              <w:t xml:space="preserve"> (левый) - Широкий</w:t>
            </w:r>
            <w:proofErr w:type="gramStart"/>
            <w:r w:rsidRPr="00A7071C">
              <w:rPr>
                <w:rFonts w:eastAsia="SimSun"/>
                <w:b/>
                <w:color w:val="222222"/>
                <w:kern w:val="1"/>
                <w:sz w:val="24"/>
                <w:szCs w:val="24"/>
                <w:lang w:eastAsia="hi-IN" w:bidi="hi-IN"/>
              </w:rPr>
              <w:t xml:space="preserve"> ,</w:t>
            </w:r>
            <w:proofErr w:type="gramEnd"/>
            <w:r w:rsidRPr="00A7071C">
              <w:rPr>
                <w:rFonts w:eastAsia="SimSun"/>
                <w:b/>
                <w:color w:val="222222"/>
                <w:kern w:val="1"/>
                <w:sz w:val="24"/>
                <w:szCs w:val="24"/>
                <w:lang w:eastAsia="hi-IN" w:bidi="hi-IN"/>
              </w:rPr>
              <w:t xml:space="preserve"> интерфейс- </w:t>
            </w:r>
            <w:r w:rsidRPr="00A7071C">
              <w:rPr>
                <w:rFonts w:eastAsia="SimSun"/>
                <w:b/>
                <w:color w:val="222222"/>
                <w:kern w:val="1"/>
                <w:sz w:val="24"/>
                <w:szCs w:val="24"/>
                <w:lang w:val="en-US" w:eastAsia="hi-IN" w:bidi="hi-IN"/>
              </w:rPr>
              <w:t>USB</w:t>
            </w:r>
          </w:p>
          <w:p w:rsidR="00A7071C" w:rsidRPr="00A7071C" w:rsidRDefault="00A7071C" w:rsidP="00A7071C">
            <w:pPr>
              <w:widowControl w:val="0"/>
              <w:suppressLineNumbers/>
              <w:suppressAutoHyphens/>
              <w:snapToGrid w:val="0"/>
              <w:jc w:val="both"/>
              <w:rPr>
                <w:rFonts w:eastAsia="SimSun"/>
                <w:bCs w:val="0"/>
                <w:kern w:val="1"/>
                <w:sz w:val="24"/>
                <w:szCs w:val="24"/>
                <w:lang w:eastAsia="hi-IN" w:bidi="hi-IN"/>
              </w:rPr>
            </w:pPr>
            <w:r w:rsidRPr="00A7071C">
              <w:rPr>
                <w:rFonts w:eastAsia="SimSun"/>
                <w:b/>
                <w:color w:val="222222"/>
                <w:kern w:val="1"/>
                <w:sz w:val="24"/>
                <w:szCs w:val="24"/>
                <w:lang w:eastAsia="hi-IN" w:bidi="hi-IN"/>
              </w:rPr>
              <w:t xml:space="preserve">Манипулятор мышь, тип проводной, цвет черный, тип сенсора — оптический, разрешение сенсора мыши не  менее 1200 </w:t>
            </w:r>
            <w:r w:rsidRPr="00A7071C">
              <w:rPr>
                <w:rFonts w:eastAsia="SimSun"/>
                <w:b/>
                <w:color w:val="222222"/>
                <w:kern w:val="1"/>
                <w:sz w:val="24"/>
                <w:szCs w:val="24"/>
                <w:lang w:val="en-US" w:eastAsia="hi-IN" w:bidi="hi-IN"/>
              </w:rPr>
              <w:t>dpi</w:t>
            </w:r>
            <w:r w:rsidRPr="00A7071C">
              <w:rPr>
                <w:rFonts w:eastAsia="SimSun"/>
                <w:b/>
                <w:color w:val="222222"/>
                <w:kern w:val="1"/>
                <w:sz w:val="24"/>
                <w:szCs w:val="24"/>
                <w:lang w:eastAsia="hi-IN" w:bidi="hi-IN"/>
              </w:rPr>
              <w:t xml:space="preserve"> , подходит для левшей — да, размер не более 62 </w:t>
            </w:r>
            <w:r w:rsidRPr="00A7071C">
              <w:rPr>
                <w:rFonts w:eastAsia="SimSun"/>
                <w:b/>
                <w:color w:val="222222"/>
                <w:kern w:val="1"/>
                <w:sz w:val="24"/>
                <w:szCs w:val="24"/>
                <w:lang w:val="en-US" w:eastAsia="hi-IN" w:bidi="hi-IN"/>
              </w:rPr>
              <w:t>x</w:t>
            </w:r>
            <w:r w:rsidRPr="00A7071C">
              <w:rPr>
                <w:rFonts w:eastAsia="SimSun"/>
                <w:b/>
                <w:color w:val="222222"/>
                <w:kern w:val="1"/>
                <w:sz w:val="24"/>
                <w:szCs w:val="24"/>
                <w:lang w:eastAsia="hi-IN" w:bidi="hi-IN"/>
              </w:rPr>
              <w:t xml:space="preserve"> 38 </w:t>
            </w:r>
            <w:r w:rsidRPr="00A7071C">
              <w:rPr>
                <w:rFonts w:eastAsia="SimSun"/>
                <w:b/>
                <w:color w:val="222222"/>
                <w:kern w:val="1"/>
                <w:sz w:val="24"/>
                <w:szCs w:val="24"/>
                <w:lang w:val="en-US" w:eastAsia="hi-IN" w:bidi="hi-IN"/>
              </w:rPr>
              <w:t>x</w:t>
            </w:r>
            <w:r w:rsidRPr="00A7071C">
              <w:rPr>
                <w:rFonts w:eastAsia="SimSun"/>
                <w:b/>
                <w:color w:val="222222"/>
                <w:kern w:val="1"/>
                <w:sz w:val="24"/>
                <w:szCs w:val="24"/>
                <w:lang w:eastAsia="hi-IN" w:bidi="hi-IN"/>
              </w:rPr>
              <w:t xml:space="preserve"> 116 мм</w:t>
            </w:r>
            <w:proofErr w:type="gramStart"/>
            <w:r w:rsidRPr="00A7071C">
              <w:rPr>
                <w:rFonts w:eastAsia="SimSun"/>
                <w:b/>
                <w:color w:val="222222"/>
                <w:kern w:val="1"/>
                <w:sz w:val="24"/>
                <w:szCs w:val="24"/>
                <w:lang w:eastAsia="hi-IN" w:bidi="hi-IN"/>
              </w:rPr>
              <w:t xml:space="preserve"> ,</w:t>
            </w:r>
            <w:proofErr w:type="gramEnd"/>
            <w:r w:rsidRPr="00A7071C">
              <w:rPr>
                <w:rFonts w:eastAsia="SimSun"/>
                <w:b/>
                <w:color w:val="222222"/>
                <w:kern w:val="1"/>
                <w:sz w:val="24"/>
                <w:szCs w:val="24"/>
                <w:lang w:eastAsia="hi-IN" w:bidi="hi-IN"/>
              </w:rPr>
              <w:t xml:space="preserve"> Количество кнопок мыши не менее 3, включая колесико-кнопку,  интерфейс- </w:t>
            </w:r>
            <w:r w:rsidRPr="00A7071C">
              <w:rPr>
                <w:rFonts w:eastAsia="SimSun"/>
                <w:b/>
                <w:color w:val="222222"/>
                <w:kern w:val="1"/>
                <w:sz w:val="24"/>
                <w:szCs w:val="24"/>
                <w:lang w:val="en-US" w:eastAsia="hi-IN" w:bidi="hi-IN"/>
              </w:rPr>
              <w:t>USB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7071C" w:rsidRPr="00A7071C" w:rsidRDefault="00A71179" w:rsidP="00A7071C">
            <w:pPr>
              <w:widowControl w:val="0"/>
              <w:suppressLineNumbers/>
              <w:suppressAutoHyphens/>
              <w:jc w:val="center"/>
              <w:rPr>
                <w:rFonts w:eastAsia="SimSun" w:cs="Mangal"/>
                <w:bCs w:val="0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eastAsia="SimSun"/>
                <w:bCs w:val="0"/>
                <w:kern w:val="1"/>
                <w:sz w:val="24"/>
                <w:szCs w:val="24"/>
                <w:lang w:eastAsia="hi-IN" w:bidi="hi-IN"/>
              </w:rPr>
              <w:lastRenderedPageBreak/>
              <w:t>1</w:t>
            </w:r>
            <w:r w:rsidR="00A7071C" w:rsidRPr="00A7071C">
              <w:rPr>
                <w:rFonts w:eastAsia="SimSun"/>
                <w:bCs w:val="0"/>
                <w:kern w:val="1"/>
                <w:sz w:val="24"/>
                <w:szCs w:val="24"/>
                <w:lang w:eastAsia="hi-IN" w:bidi="hi-IN"/>
              </w:rPr>
              <w:t xml:space="preserve"> шт.</w:t>
            </w:r>
          </w:p>
        </w:tc>
      </w:tr>
      <w:tr w:rsidR="00A7071C" w:rsidRPr="00A7071C" w:rsidTr="00A7071C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7071C" w:rsidRPr="00A7071C" w:rsidRDefault="00A7071C" w:rsidP="00A7071C">
            <w:pPr>
              <w:widowControl w:val="0"/>
              <w:suppressLineNumbers/>
              <w:suppressAutoHyphens/>
              <w:jc w:val="center"/>
              <w:rPr>
                <w:rFonts w:eastAsia="SimSun"/>
                <w:bCs w:val="0"/>
                <w:kern w:val="1"/>
                <w:sz w:val="24"/>
                <w:szCs w:val="24"/>
                <w:lang w:eastAsia="hi-IN" w:bidi="hi-IN"/>
              </w:rPr>
            </w:pPr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eastAsia="hi-IN" w:bidi="hi-IN"/>
              </w:rPr>
              <w:lastRenderedPageBreak/>
              <w:t>2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7071C" w:rsidRPr="00A7071C" w:rsidRDefault="00A7071C" w:rsidP="00A7071C">
            <w:pPr>
              <w:widowControl w:val="0"/>
              <w:suppressLineNumbers/>
              <w:suppressAutoHyphens/>
              <w:rPr>
                <w:rFonts w:eastAsia="SimSun"/>
                <w:bCs w:val="0"/>
                <w:kern w:val="1"/>
                <w:sz w:val="24"/>
                <w:szCs w:val="24"/>
                <w:lang w:eastAsia="hi-IN" w:bidi="hi-IN"/>
              </w:rPr>
            </w:pPr>
            <w:proofErr w:type="spellStart"/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eastAsia="hi-IN" w:bidi="hi-IN"/>
              </w:rPr>
              <w:t>Программно</w:t>
            </w:r>
            <w:proofErr w:type="spellEnd"/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eastAsia="hi-IN" w:bidi="hi-IN"/>
              </w:rPr>
              <w:t xml:space="preserve"> аппаратный комплекс для специалиста</w:t>
            </w:r>
          </w:p>
        </w:tc>
        <w:tc>
          <w:tcPr>
            <w:tcW w:w="60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7071C" w:rsidRPr="00A7071C" w:rsidRDefault="00A7071C" w:rsidP="00A7071C">
            <w:pPr>
              <w:widowControl w:val="0"/>
              <w:suppressLineNumbers/>
              <w:suppressAutoHyphens/>
              <w:rPr>
                <w:rFonts w:eastAsia="Tahoma"/>
                <w:bCs w:val="0"/>
                <w:kern w:val="1"/>
                <w:sz w:val="24"/>
                <w:szCs w:val="24"/>
                <w:lang w:eastAsia="hi-IN" w:bidi="hi-IN"/>
              </w:rPr>
            </w:pPr>
            <w:proofErr w:type="spellStart"/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eastAsia="hi-IN" w:bidi="hi-IN"/>
              </w:rPr>
              <w:t>Программно</w:t>
            </w:r>
            <w:proofErr w:type="spellEnd"/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eastAsia="hi-IN" w:bidi="hi-IN"/>
              </w:rPr>
              <w:t xml:space="preserve"> аппаратный комплекс для специалиста в составе системного блока ЭВМ и предустановленного программного обеспечения (операционная система и офисный пакет)</w:t>
            </w:r>
          </w:p>
          <w:p w:rsidR="00A7071C" w:rsidRPr="00A7071C" w:rsidRDefault="00A7071C" w:rsidP="00A7071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spacing w:before="38" w:after="38"/>
              <w:rPr>
                <w:rFonts w:eastAsia="SimSun"/>
                <w:bCs w:val="0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eastAsia="Tahoma"/>
                <w:bCs w:val="0"/>
                <w:kern w:val="1"/>
                <w:sz w:val="24"/>
                <w:szCs w:val="24"/>
                <w:lang w:eastAsia="hi-IN" w:bidi="hi-IN"/>
              </w:rPr>
              <w:t>П</w:t>
            </w:r>
            <w:r w:rsidRPr="00A7071C">
              <w:rPr>
                <w:rFonts w:eastAsia="Tahoma"/>
                <w:bCs w:val="0"/>
                <w:kern w:val="1"/>
                <w:sz w:val="24"/>
                <w:szCs w:val="24"/>
                <w:lang w:eastAsia="hi-IN" w:bidi="hi-IN"/>
              </w:rPr>
              <w:t>оставка эквивалента не допускается в целях совместимости и обеспечения взаимодействия с используемым Заказчиком оборудованием и системным программным обеспечением.</w:t>
            </w:r>
          </w:p>
          <w:p w:rsidR="00A7071C" w:rsidRPr="00A7071C" w:rsidRDefault="00A7071C" w:rsidP="00A7071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spacing w:before="38" w:after="38"/>
              <w:rPr>
                <w:rFonts w:eastAsia="SimSun"/>
                <w:bCs w:val="0"/>
                <w:kern w:val="1"/>
                <w:sz w:val="24"/>
                <w:szCs w:val="24"/>
                <w:lang w:eastAsia="hi-IN" w:bidi="hi-IN"/>
              </w:rPr>
            </w:pPr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eastAsia="hi-IN" w:bidi="hi-IN"/>
              </w:rPr>
              <w:t xml:space="preserve">Операционная система – </w:t>
            </w:r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val="en-US" w:eastAsia="hi-IN" w:bidi="hi-IN"/>
              </w:rPr>
              <w:t>Windows</w:t>
            </w:r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eastAsia="hi-IN" w:bidi="hi-IN"/>
              </w:rPr>
              <w:t xml:space="preserve"> 7 </w:t>
            </w:r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val="en-US" w:eastAsia="hi-IN" w:bidi="hi-IN"/>
              </w:rPr>
              <w:t>Professional</w:t>
            </w:r>
          </w:p>
          <w:p w:rsidR="00A7071C" w:rsidRPr="00A7071C" w:rsidRDefault="00A7071C" w:rsidP="00A7071C">
            <w:pPr>
              <w:widowControl w:val="0"/>
              <w:shd w:val="clear" w:color="auto" w:fill="FFFFFF"/>
              <w:tabs>
                <w:tab w:val="left" w:pos="0"/>
              </w:tabs>
              <w:suppressAutoHyphens/>
              <w:spacing w:before="38" w:after="38"/>
              <w:rPr>
                <w:rFonts w:eastAsia="SimSun"/>
                <w:bCs w:val="0"/>
                <w:kern w:val="1"/>
                <w:sz w:val="24"/>
                <w:szCs w:val="24"/>
                <w:lang w:eastAsia="hi-IN" w:bidi="hi-IN"/>
              </w:rPr>
            </w:pPr>
          </w:p>
          <w:p w:rsidR="00A7071C" w:rsidRPr="00A7071C" w:rsidRDefault="00A7071C" w:rsidP="00A7071C">
            <w:pPr>
              <w:widowControl w:val="0"/>
              <w:suppressLineNumbers/>
              <w:suppressAutoHyphens/>
              <w:rPr>
                <w:rFonts w:eastAsia="SimSun"/>
                <w:bCs w:val="0"/>
                <w:kern w:val="1"/>
                <w:sz w:val="24"/>
                <w:szCs w:val="24"/>
                <w:lang w:eastAsia="hi-IN" w:bidi="hi-IN"/>
              </w:rPr>
            </w:pPr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eastAsia="hi-IN" w:bidi="hi-IN"/>
              </w:rPr>
              <w:t>Корпус</w:t>
            </w:r>
          </w:p>
          <w:tbl>
            <w:tblPr>
              <w:tblW w:w="6890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3183"/>
              <w:gridCol w:w="3707"/>
            </w:tblGrid>
            <w:tr w:rsidR="00A7071C" w:rsidRPr="00A7071C" w:rsidTr="00A7071C">
              <w:tc>
                <w:tcPr>
                  <w:tcW w:w="3183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>Толщина стенок корпуса</w:t>
                  </w:r>
                </w:p>
              </w:tc>
              <w:tc>
                <w:tcPr>
                  <w:tcW w:w="3707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 w:cs="Mangal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>Не менее 0,6 мм</w:t>
                  </w:r>
                </w:p>
              </w:tc>
            </w:tr>
            <w:tr w:rsidR="00A7071C" w:rsidRPr="00A7071C" w:rsidTr="00A7071C">
              <w:tc>
                <w:tcPr>
                  <w:tcW w:w="3183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>Материал стенок корпуса</w:t>
                  </w:r>
                </w:p>
              </w:tc>
              <w:tc>
                <w:tcPr>
                  <w:tcW w:w="3707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 w:cs="Mangal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>Сталь</w:t>
                  </w:r>
                </w:p>
              </w:tc>
            </w:tr>
            <w:tr w:rsidR="00A7071C" w:rsidRPr="00A7071C" w:rsidTr="00A7071C">
              <w:tc>
                <w:tcPr>
                  <w:tcW w:w="3183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>Цвет исполнения корпуса</w:t>
                  </w:r>
                </w:p>
              </w:tc>
              <w:tc>
                <w:tcPr>
                  <w:tcW w:w="3707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 w:cs="Mangal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 xml:space="preserve">Черный </w:t>
                  </w:r>
                </w:p>
              </w:tc>
            </w:tr>
            <w:tr w:rsidR="00A7071C" w:rsidRPr="00A7071C" w:rsidTr="00A7071C">
              <w:tc>
                <w:tcPr>
                  <w:tcW w:w="3183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>Материал покраски корпуса</w:t>
                  </w:r>
                </w:p>
              </w:tc>
              <w:tc>
                <w:tcPr>
                  <w:tcW w:w="3707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 w:cs="Mangal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>Антистатический</w:t>
                  </w:r>
                  <w:proofErr w:type="gramStart"/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 xml:space="preserve"> ,</w:t>
                  </w:r>
                  <w:proofErr w:type="gramEnd"/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 xml:space="preserve"> </w:t>
                  </w:r>
                  <w:proofErr w:type="spellStart"/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lastRenderedPageBreak/>
                    <w:t>гипоаллергенный</w:t>
                  </w:r>
                  <w:proofErr w:type="spellEnd"/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 xml:space="preserve"> </w:t>
                  </w:r>
                </w:p>
              </w:tc>
            </w:tr>
            <w:tr w:rsidR="00A7071C" w:rsidRPr="00A7071C" w:rsidTr="00A7071C">
              <w:tc>
                <w:tcPr>
                  <w:tcW w:w="3183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lastRenderedPageBreak/>
                    <w:t>Материал покраски корпуса специально для  общественных мест эксплуатации компьютера (опция)</w:t>
                  </w:r>
                </w:p>
              </w:tc>
              <w:tc>
                <w:tcPr>
                  <w:tcW w:w="3707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 w:cs="Mangal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>Антистатический</w:t>
                  </w:r>
                  <w:proofErr w:type="gramStart"/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 xml:space="preserve"> ,</w:t>
                  </w:r>
                  <w:proofErr w:type="gramEnd"/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 xml:space="preserve"> </w:t>
                  </w:r>
                  <w:proofErr w:type="spellStart"/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>гипоаллергенный</w:t>
                  </w:r>
                  <w:proofErr w:type="spellEnd"/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 xml:space="preserve"> , инсектицидный , </w:t>
                  </w:r>
                  <w:proofErr w:type="spellStart"/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>акарицидный</w:t>
                  </w:r>
                  <w:proofErr w:type="spellEnd"/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 xml:space="preserve"> имеющий сертификат соответствия заявленным характеристикам </w:t>
                  </w:r>
                </w:p>
              </w:tc>
            </w:tr>
            <w:tr w:rsidR="00A7071C" w:rsidRPr="00A7071C" w:rsidTr="00A7071C">
              <w:tc>
                <w:tcPr>
                  <w:tcW w:w="3183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val="en-US"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 xml:space="preserve">Типоразмер </w:t>
                  </w:r>
                </w:p>
              </w:tc>
              <w:tc>
                <w:tcPr>
                  <w:tcW w:w="3707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 w:cs="Mangal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val="en-US" w:eastAsia="hi-IN" w:bidi="hi-IN"/>
                    </w:rPr>
                    <w:t>MATX</w:t>
                  </w:r>
                </w:p>
              </w:tc>
            </w:tr>
            <w:tr w:rsidR="00A7071C" w:rsidRPr="00A7071C" w:rsidTr="00A7071C">
              <w:tc>
                <w:tcPr>
                  <w:tcW w:w="3183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>Глубина корпуса</w:t>
                  </w:r>
                </w:p>
              </w:tc>
              <w:tc>
                <w:tcPr>
                  <w:tcW w:w="3707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 w:cs="Mangal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>Не более 285 мм</w:t>
                  </w:r>
                </w:p>
              </w:tc>
            </w:tr>
            <w:tr w:rsidR="00A7071C" w:rsidRPr="00A7071C" w:rsidTr="00A7071C">
              <w:tc>
                <w:tcPr>
                  <w:tcW w:w="3183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>Ширина корпуса</w:t>
                  </w:r>
                </w:p>
              </w:tc>
              <w:tc>
                <w:tcPr>
                  <w:tcW w:w="3707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 w:cs="Mangal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>Не более 163 мм</w:t>
                  </w:r>
                </w:p>
              </w:tc>
            </w:tr>
            <w:tr w:rsidR="00A7071C" w:rsidRPr="00A7071C" w:rsidTr="00A7071C">
              <w:tc>
                <w:tcPr>
                  <w:tcW w:w="3183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>Высота корпуса</w:t>
                  </w:r>
                </w:p>
              </w:tc>
              <w:tc>
                <w:tcPr>
                  <w:tcW w:w="3707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 w:cs="Mangal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>Не более 320 мм</w:t>
                  </w:r>
                </w:p>
              </w:tc>
            </w:tr>
            <w:tr w:rsidR="00A7071C" w:rsidRPr="00A7071C" w:rsidTr="00A7071C">
              <w:tc>
                <w:tcPr>
                  <w:tcW w:w="3183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>Разъемы передней панели</w:t>
                  </w:r>
                </w:p>
              </w:tc>
              <w:tc>
                <w:tcPr>
                  <w:tcW w:w="3707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 w:cs="Mangal"/>
                      <w:bCs w:val="0"/>
                      <w:kern w:val="1"/>
                      <w:sz w:val="24"/>
                      <w:szCs w:val="24"/>
                      <w:lang w:val="en-US"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>Не</w:t>
                  </w: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val="en-US" w:eastAsia="hi-IN" w:bidi="hi-IN"/>
                    </w:rPr>
                    <w:t xml:space="preserve"> </w:t>
                  </w: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>менее</w:t>
                  </w: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val="en-US" w:eastAsia="hi-IN" w:bidi="hi-IN"/>
                    </w:rPr>
                    <w:t xml:space="preserve"> 2x USB 3.0, 2x USB 2.0, Audio (</w:t>
                  </w:r>
                  <w:proofErr w:type="spellStart"/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val="en-US" w:eastAsia="hi-IN" w:bidi="hi-IN"/>
                    </w:rPr>
                    <w:t>Out+Mic</w:t>
                  </w:r>
                  <w:proofErr w:type="spellEnd"/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val="en-US" w:eastAsia="hi-IN" w:bidi="hi-IN"/>
                    </w:rPr>
                    <w:t>)</w:t>
                  </w:r>
                </w:p>
              </w:tc>
            </w:tr>
            <w:tr w:rsidR="00A7071C" w:rsidRPr="00A7071C" w:rsidTr="00A7071C">
              <w:tc>
                <w:tcPr>
                  <w:tcW w:w="3183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>Внешние отсеки для устройств 3.5" \2,5"</w:t>
                  </w:r>
                </w:p>
              </w:tc>
              <w:tc>
                <w:tcPr>
                  <w:tcW w:w="3707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 w:cs="Mangal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>Не менее одного отсека 8,9 см (3,5")</w:t>
                  </w:r>
                </w:p>
              </w:tc>
            </w:tr>
            <w:tr w:rsidR="00A7071C" w:rsidRPr="00A7071C" w:rsidTr="00A7071C">
              <w:tc>
                <w:tcPr>
                  <w:tcW w:w="3183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 xml:space="preserve">Внешние отсеки для устройств 5.25" </w:t>
                  </w:r>
                </w:p>
              </w:tc>
              <w:tc>
                <w:tcPr>
                  <w:tcW w:w="3707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 w:cs="Mangal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>Не менее одного отсека 13,34 см (5,25")</w:t>
                  </w:r>
                </w:p>
              </w:tc>
            </w:tr>
            <w:tr w:rsidR="00A7071C" w:rsidRPr="00A7071C" w:rsidTr="00A7071C">
              <w:tc>
                <w:tcPr>
                  <w:tcW w:w="3183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>Слоты расширения</w:t>
                  </w:r>
                </w:p>
              </w:tc>
              <w:tc>
                <w:tcPr>
                  <w:tcW w:w="3707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 w:cs="Mangal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>Не менее 2</w:t>
                  </w:r>
                </w:p>
              </w:tc>
            </w:tr>
            <w:tr w:rsidR="00A7071C" w:rsidRPr="00A7071C" w:rsidTr="00A7071C">
              <w:tc>
                <w:tcPr>
                  <w:tcW w:w="3183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 xml:space="preserve">Максимальное количество отсеков для установки жёстких дисков </w:t>
                  </w:r>
                </w:p>
              </w:tc>
              <w:tc>
                <w:tcPr>
                  <w:tcW w:w="3707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 w:cs="Mangal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>Не менее 2</w:t>
                  </w:r>
                </w:p>
              </w:tc>
            </w:tr>
            <w:tr w:rsidR="00A7071C" w:rsidRPr="00A7071C" w:rsidTr="00A7071C">
              <w:tc>
                <w:tcPr>
                  <w:tcW w:w="3183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>Левая и правая крышка корпуса</w:t>
                  </w:r>
                </w:p>
              </w:tc>
              <w:tc>
                <w:tcPr>
                  <w:tcW w:w="3707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 w:cs="Mangal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>Съёмные</w:t>
                  </w:r>
                </w:p>
              </w:tc>
            </w:tr>
            <w:tr w:rsidR="00A7071C" w:rsidRPr="00A7071C" w:rsidTr="00A7071C">
              <w:tc>
                <w:tcPr>
                  <w:tcW w:w="3183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  <w:proofErr w:type="spellStart"/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>Безинструментальный</w:t>
                  </w:r>
                  <w:proofErr w:type="spellEnd"/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 xml:space="preserve"> доступ к внутренним компонентам</w:t>
                  </w:r>
                </w:p>
              </w:tc>
              <w:tc>
                <w:tcPr>
                  <w:tcW w:w="3707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 w:cs="Mangal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>Наличие</w:t>
                  </w:r>
                </w:p>
              </w:tc>
            </w:tr>
            <w:tr w:rsidR="00A7071C" w:rsidRPr="00A7071C" w:rsidTr="00A7071C">
              <w:tc>
                <w:tcPr>
                  <w:tcW w:w="3183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 xml:space="preserve">Максимальное посадочное место для установки материнской платы </w:t>
                  </w:r>
                </w:p>
              </w:tc>
              <w:tc>
                <w:tcPr>
                  <w:tcW w:w="3707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 w:cs="Mangal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>Не менее 226*210мм</w:t>
                  </w:r>
                </w:p>
              </w:tc>
            </w:tr>
            <w:tr w:rsidR="00A7071C" w:rsidRPr="00A7071C" w:rsidTr="00A7071C">
              <w:tc>
                <w:tcPr>
                  <w:tcW w:w="3183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>Вентиляторы на задней панели</w:t>
                  </w:r>
                </w:p>
              </w:tc>
              <w:tc>
                <w:tcPr>
                  <w:tcW w:w="3707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 w:cs="Mangal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>Не менее 1 вентилятора: не менее 80 x 80 мм</w:t>
                  </w:r>
                </w:p>
              </w:tc>
            </w:tr>
            <w:tr w:rsidR="00A7071C" w:rsidRPr="00A7071C" w:rsidTr="00A7071C">
              <w:tc>
                <w:tcPr>
                  <w:tcW w:w="3183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>Петля для установки замка</w:t>
                  </w:r>
                </w:p>
              </w:tc>
              <w:tc>
                <w:tcPr>
                  <w:tcW w:w="3707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 w:cs="Mangal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>Наличие</w:t>
                  </w:r>
                </w:p>
              </w:tc>
            </w:tr>
            <w:tr w:rsidR="00A7071C" w:rsidRPr="00A7071C" w:rsidTr="00A7071C">
              <w:tc>
                <w:tcPr>
                  <w:tcW w:w="3183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 xml:space="preserve">Слот для замка </w:t>
                  </w:r>
                  <w:proofErr w:type="spellStart"/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>Kensington</w:t>
                  </w:r>
                  <w:proofErr w:type="spellEnd"/>
                </w:p>
              </w:tc>
              <w:tc>
                <w:tcPr>
                  <w:tcW w:w="3707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 w:cs="Mangal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>Наличие</w:t>
                  </w:r>
                </w:p>
              </w:tc>
            </w:tr>
            <w:tr w:rsidR="00A7071C" w:rsidRPr="00A7071C" w:rsidTr="00A7071C">
              <w:tc>
                <w:tcPr>
                  <w:tcW w:w="3183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val="en-US"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 xml:space="preserve">Блок питания </w:t>
                  </w:r>
                </w:p>
              </w:tc>
              <w:tc>
                <w:tcPr>
                  <w:tcW w:w="3707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 w:cs="Mangal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val="en-US" w:eastAsia="hi-IN" w:bidi="hi-IN"/>
                    </w:rPr>
                    <w:t>ATX</w:t>
                  </w: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 xml:space="preserve"> или </w:t>
                  </w: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val="en-US" w:eastAsia="hi-IN" w:bidi="hi-IN"/>
                    </w:rPr>
                    <w:t>SFX</w:t>
                  </w: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>( через переходник)</w:t>
                  </w:r>
                </w:p>
              </w:tc>
            </w:tr>
            <w:tr w:rsidR="00A7071C" w:rsidRPr="00A7071C" w:rsidTr="00A7071C">
              <w:tc>
                <w:tcPr>
                  <w:tcW w:w="3183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>Мощность блока питания</w:t>
                  </w:r>
                </w:p>
              </w:tc>
              <w:tc>
                <w:tcPr>
                  <w:tcW w:w="3707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 w:cs="Mangal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>Не менее 5</w:t>
                  </w: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val="en-US" w:eastAsia="hi-IN" w:bidi="hi-IN"/>
                    </w:rPr>
                    <w:t>0</w:t>
                  </w: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>0 Вт</w:t>
                  </w:r>
                </w:p>
              </w:tc>
            </w:tr>
            <w:tr w:rsidR="00A7071C" w:rsidRPr="00A7071C" w:rsidTr="00A7071C">
              <w:tc>
                <w:tcPr>
                  <w:tcW w:w="3183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>Эффективность энергопотребления блока питания: КПД (отношение выходной мощности к потребляемой) при 20%, 50% и 100% нагрузке относительно номинальной мощности БП</w:t>
                  </w:r>
                </w:p>
              </w:tc>
              <w:tc>
                <w:tcPr>
                  <w:tcW w:w="3707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 w:cs="Mangal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>Не менее 83%</w:t>
                  </w:r>
                </w:p>
              </w:tc>
            </w:tr>
            <w:tr w:rsidR="00A7071C" w:rsidRPr="00A7071C" w:rsidTr="00A7071C">
              <w:tc>
                <w:tcPr>
                  <w:tcW w:w="3183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 xml:space="preserve">Фильтр отчистки воздуха встроенный в блок питания </w:t>
                  </w: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lastRenderedPageBreak/>
                    <w:t>(опция)</w:t>
                  </w:r>
                </w:p>
              </w:tc>
              <w:tc>
                <w:tcPr>
                  <w:tcW w:w="3707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snapToGrid w:val="0"/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</w:p>
              </w:tc>
            </w:tr>
            <w:tr w:rsidR="00A7071C" w:rsidRPr="00A7071C" w:rsidTr="00A7071C">
              <w:tc>
                <w:tcPr>
                  <w:tcW w:w="3183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lastRenderedPageBreak/>
                    <w:t xml:space="preserve">Объем </w:t>
                  </w:r>
                  <w:proofErr w:type="gramStart"/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>воздуха</w:t>
                  </w:r>
                  <w:proofErr w:type="gramEnd"/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 xml:space="preserve"> перерабатываемого фильтром  </w:t>
                  </w:r>
                  <w:proofErr w:type="spellStart"/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>куб.м</w:t>
                  </w:r>
                  <w:proofErr w:type="spellEnd"/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>.\ч</w:t>
                  </w:r>
                </w:p>
              </w:tc>
              <w:tc>
                <w:tcPr>
                  <w:tcW w:w="3707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 w:cs="Mangal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 xml:space="preserve">Не менее 35 </w:t>
                  </w:r>
                </w:p>
              </w:tc>
            </w:tr>
            <w:tr w:rsidR="00A7071C" w:rsidRPr="00A7071C" w:rsidTr="00A7071C">
              <w:tc>
                <w:tcPr>
                  <w:tcW w:w="3183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 xml:space="preserve">Кнопка включения\выключения </w:t>
                  </w:r>
                  <w:proofErr w:type="spellStart"/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>фотокаталитического</w:t>
                  </w:r>
                  <w:proofErr w:type="spellEnd"/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 xml:space="preserve"> фильтра на лицевой панели корпуса </w:t>
                  </w:r>
                </w:p>
              </w:tc>
              <w:tc>
                <w:tcPr>
                  <w:tcW w:w="3707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 w:cs="Mangal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>Наличие</w:t>
                  </w:r>
                </w:p>
              </w:tc>
            </w:tr>
            <w:tr w:rsidR="00A7071C" w:rsidRPr="00A7071C" w:rsidTr="00A7071C">
              <w:tc>
                <w:tcPr>
                  <w:tcW w:w="3183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 xml:space="preserve">Модуль </w:t>
                  </w:r>
                  <w:proofErr w:type="gramStart"/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>коррекции фактора мощности блока питания</w:t>
                  </w:r>
                  <w:proofErr w:type="gramEnd"/>
                </w:p>
              </w:tc>
              <w:tc>
                <w:tcPr>
                  <w:tcW w:w="3707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 w:cs="Mangal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 xml:space="preserve">Наличие </w:t>
                  </w:r>
                </w:p>
              </w:tc>
            </w:tr>
            <w:tr w:rsidR="00A7071C" w:rsidRPr="00A7071C" w:rsidTr="00A7071C">
              <w:tc>
                <w:tcPr>
                  <w:tcW w:w="3183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>Система пассивного охлаждения при низкой нагрузке блока питания</w:t>
                  </w:r>
                </w:p>
              </w:tc>
              <w:tc>
                <w:tcPr>
                  <w:tcW w:w="3707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 w:cs="Mangal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>Наличие</w:t>
                  </w:r>
                </w:p>
              </w:tc>
            </w:tr>
            <w:tr w:rsidR="00A7071C" w:rsidRPr="00A7071C" w:rsidTr="00A7071C">
              <w:tc>
                <w:tcPr>
                  <w:tcW w:w="3183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>Автоматический контроль скорости вентилятора блока питания относительно температуры внутри блока питания</w:t>
                  </w:r>
                </w:p>
              </w:tc>
              <w:tc>
                <w:tcPr>
                  <w:tcW w:w="3707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 w:cs="Mangal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>Наличие</w:t>
                  </w:r>
                </w:p>
              </w:tc>
            </w:tr>
            <w:tr w:rsidR="00A7071C" w:rsidRPr="00A7071C" w:rsidTr="00A7071C">
              <w:tc>
                <w:tcPr>
                  <w:tcW w:w="3183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>Встроенный акустический динамик, мощностью 3 Вт</w:t>
                  </w:r>
                </w:p>
              </w:tc>
              <w:tc>
                <w:tcPr>
                  <w:tcW w:w="3707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 w:cs="Mangal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 xml:space="preserve">Наличие </w:t>
                  </w:r>
                </w:p>
              </w:tc>
            </w:tr>
            <w:tr w:rsidR="00A7071C" w:rsidRPr="00A7071C" w:rsidTr="00A7071C">
              <w:tc>
                <w:tcPr>
                  <w:tcW w:w="3183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>Датчик вскрытия корпуса</w:t>
                  </w:r>
                </w:p>
              </w:tc>
              <w:tc>
                <w:tcPr>
                  <w:tcW w:w="3707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 w:cs="Mangal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>Наличие</w:t>
                  </w:r>
                </w:p>
              </w:tc>
            </w:tr>
            <w:tr w:rsidR="00A7071C" w:rsidRPr="00A7071C" w:rsidTr="00A7071C">
              <w:tc>
                <w:tcPr>
                  <w:tcW w:w="3183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 xml:space="preserve">Модуль самодиагностики линейной работоспособности «блок питания </w:t>
                  </w:r>
                  <w:proofErr w:type="gramStart"/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>–м</w:t>
                  </w:r>
                  <w:proofErr w:type="gramEnd"/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>атеринская плата»  со световой индикацией на корпусе и кнопкой для запуска теста диагностики  в ручном режиме .</w:t>
                  </w:r>
                </w:p>
              </w:tc>
              <w:tc>
                <w:tcPr>
                  <w:tcW w:w="3707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 w:cs="Mangal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>Наличие</w:t>
                  </w:r>
                </w:p>
              </w:tc>
            </w:tr>
            <w:tr w:rsidR="00A7071C" w:rsidRPr="00A7071C" w:rsidTr="00A7071C">
              <w:tc>
                <w:tcPr>
                  <w:tcW w:w="3183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>Фиксатор для блокировки непреднамеренного отсоединения кабеля электрического питания 220 вольт</w:t>
                  </w:r>
                </w:p>
              </w:tc>
              <w:tc>
                <w:tcPr>
                  <w:tcW w:w="3707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 w:cs="Mangal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>Наличие</w:t>
                  </w:r>
                </w:p>
              </w:tc>
            </w:tr>
            <w:tr w:rsidR="00A7071C" w:rsidRPr="00A7071C" w:rsidTr="00A7071C">
              <w:tc>
                <w:tcPr>
                  <w:tcW w:w="3183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>Электромагнитный замок блокировки крышки корпуса</w:t>
                  </w:r>
                </w:p>
              </w:tc>
              <w:tc>
                <w:tcPr>
                  <w:tcW w:w="3707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A7071C" w:rsidRPr="00A7071C" w:rsidRDefault="00A7071C" w:rsidP="00A7071C">
                  <w:pPr>
                    <w:widowControl w:val="0"/>
                    <w:tabs>
                      <w:tab w:val="center" w:pos="4677"/>
                      <w:tab w:val="right" w:pos="9355"/>
                    </w:tabs>
                    <w:suppressAutoHyphens/>
                    <w:rPr>
                      <w:rFonts w:eastAsia="SimSun" w:cs="Mangal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</w:pP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t>Функциональные особенности:</w:t>
                  </w: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br/>
                    <w:t xml:space="preserve"> - Наличие двухцветной LED индикации, обозначающей текущий режим работы замка (открыто/закрыто).</w:t>
                  </w: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br/>
                    <w:t xml:space="preserve"> - Наличие программного обеспечения для управления режимами работы замка.</w:t>
                  </w: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br/>
                    <w:t xml:space="preserve"> - Подключение и контроль должен осуществляться с помощью шины USB.</w:t>
                  </w: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br/>
                    <w:t xml:space="preserve"> - Все функциональные </w:t>
                  </w: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lastRenderedPageBreak/>
                    <w:t>компоненты электромагнитного замка должны располагаться внутри системного блока на несъемной части корпуса.</w:t>
                  </w: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br/>
                    <w:t xml:space="preserve"> - В закрытом режиме должна исключаться возможность доступа к компонентам замка снаружи корпуса.</w:t>
                  </w:r>
                  <w:r w:rsidRPr="00A7071C">
                    <w:rPr>
                      <w:rFonts w:eastAsia="SimSun"/>
                      <w:bCs w:val="0"/>
                      <w:kern w:val="1"/>
                      <w:sz w:val="24"/>
                      <w:szCs w:val="24"/>
                      <w:lang w:eastAsia="hi-IN" w:bidi="hi-IN"/>
                    </w:rPr>
                    <w:br/>
                    <w:t xml:space="preserve"> - Компоненты замка, обеспечивающие физическую блокировку крышки корпуса, должны быть изготовлены из металла.</w:t>
                  </w:r>
                </w:p>
              </w:tc>
            </w:tr>
          </w:tbl>
          <w:p w:rsidR="00A7071C" w:rsidRPr="00A7071C" w:rsidRDefault="00A7071C" w:rsidP="00A7071C">
            <w:pPr>
              <w:widowControl w:val="0"/>
              <w:suppressLineNumbers/>
              <w:suppressAutoHyphens/>
              <w:rPr>
                <w:rFonts w:eastAsia="SimSun"/>
                <w:bCs w:val="0"/>
                <w:color w:val="222222"/>
                <w:kern w:val="1"/>
                <w:sz w:val="24"/>
                <w:szCs w:val="24"/>
                <w:lang w:eastAsia="hi-IN" w:bidi="hi-IN"/>
              </w:rPr>
            </w:pPr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eastAsia="hi-IN" w:bidi="hi-IN"/>
              </w:rPr>
              <w:lastRenderedPageBreak/>
              <w:t xml:space="preserve">Материнская плата — формат </w:t>
            </w:r>
            <w:proofErr w:type="spellStart"/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val="en-US" w:eastAsia="hi-IN" w:bidi="hi-IN"/>
              </w:rPr>
              <w:t>mATX</w:t>
            </w:r>
            <w:proofErr w:type="spellEnd"/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eastAsia="hi-IN" w:bidi="hi-IN"/>
              </w:rPr>
              <w:t xml:space="preserve">, поддержка процессоров </w:t>
            </w:r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val="en-US" w:eastAsia="hi-IN" w:bidi="hi-IN"/>
              </w:rPr>
              <w:t>Intel</w:t>
            </w:r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eastAsia="hi-IN" w:bidi="hi-IN"/>
              </w:rPr>
              <w:t xml:space="preserve"> серии </w:t>
            </w:r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val="en-US" w:eastAsia="hi-IN" w:bidi="hi-IN"/>
              </w:rPr>
              <w:t>Core</w:t>
            </w:r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eastAsia="hi-IN" w:bidi="hi-IN"/>
              </w:rPr>
              <w:t xml:space="preserve"> </w:t>
            </w:r>
            <w:proofErr w:type="spellStart"/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val="en-US" w:eastAsia="hi-IN" w:bidi="hi-IN"/>
              </w:rPr>
              <w:t>i</w:t>
            </w:r>
            <w:proofErr w:type="spellEnd"/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eastAsia="hi-IN" w:bidi="hi-IN"/>
              </w:rPr>
              <w:t>7-7</w:t>
            </w:r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val="en-US" w:eastAsia="hi-IN" w:bidi="hi-IN"/>
              </w:rPr>
              <w:t>xxx</w:t>
            </w:r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eastAsia="hi-IN" w:bidi="hi-IN"/>
              </w:rPr>
              <w:t xml:space="preserve">, </w:t>
            </w:r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val="en-US" w:eastAsia="hi-IN" w:bidi="hi-IN"/>
              </w:rPr>
              <w:t>Core</w:t>
            </w:r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eastAsia="hi-IN" w:bidi="hi-IN"/>
              </w:rPr>
              <w:t xml:space="preserve"> </w:t>
            </w:r>
            <w:proofErr w:type="spellStart"/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val="en-US" w:eastAsia="hi-IN" w:bidi="hi-IN"/>
              </w:rPr>
              <w:t>i</w:t>
            </w:r>
            <w:proofErr w:type="spellEnd"/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eastAsia="hi-IN" w:bidi="hi-IN"/>
              </w:rPr>
              <w:t>7-6</w:t>
            </w:r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val="en-US" w:eastAsia="hi-IN" w:bidi="hi-IN"/>
              </w:rPr>
              <w:t>xxx</w:t>
            </w:r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eastAsia="hi-IN" w:bidi="hi-IN"/>
              </w:rPr>
              <w:t xml:space="preserve">, </w:t>
            </w:r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val="en-US" w:eastAsia="hi-IN" w:bidi="hi-IN"/>
              </w:rPr>
              <w:t>Core</w:t>
            </w:r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eastAsia="hi-IN" w:bidi="hi-IN"/>
              </w:rPr>
              <w:t xml:space="preserve"> </w:t>
            </w:r>
            <w:proofErr w:type="spellStart"/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val="en-US" w:eastAsia="hi-IN" w:bidi="hi-IN"/>
              </w:rPr>
              <w:t>i</w:t>
            </w:r>
            <w:proofErr w:type="spellEnd"/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eastAsia="hi-IN" w:bidi="hi-IN"/>
              </w:rPr>
              <w:t>5-7</w:t>
            </w:r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val="en-US" w:eastAsia="hi-IN" w:bidi="hi-IN"/>
              </w:rPr>
              <w:t>xxx</w:t>
            </w:r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eastAsia="hi-IN" w:bidi="hi-IN"/>
              </w:rPr>
              <w:t xml:space="preserve">, </w:t>
            </w:r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val="en-US" w:eastAsia="hi-IN" w:bidi="hi-IN"/>
              </w:rPr>
              <w:t>Core</w:t>
            </w:r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eastAsia="hi-IN" w:bidi="hi-IN"/>
              </w:rPr>
              <w:t xml:space="preserve"> </w:t>
            </w:r>
            <w:proofErr w:type="spellStart"/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val="en-US" w:eastAsia="hi-IN" w:bidi="hi-IN"/>
              </w:rPr>
              <w:t>i</w:t>
            </w:r>
            <w:proofErr w:type="spellEnd"/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eastAsia="hi-IN" w:bidi="hi-IN"/>
              </w:rPr>
              <w:t>5-6</w:t>
            </w:r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val="en-US" w:eastAsia="hi-IN" w:bidi="hi-IN"/>
              </w:rPr>
              <w:t>xxx</w:t>
            </w:r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eastAsia="hi-IN" w:bidi="hi-IN"/>
              </w:rPr>
              <w:t xml:space="preserve">, </w:t>
            </w:r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val="en-US" w:eastAsia="hi-IN" w:bidi="hi-IN"/>
              </w:rPr>
              <w:t>Core</w:t>
            </w:r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eastAsia="hi-IN" w:bidi="hi-IN"/>
              </w:rPr>
              <w:t xml:space="preserve"> </w:t>
            </w:r>
            <w:proofErr w:type="spellStart"/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val="en-US" w:eastAsia="hi-IN" w:bidi="hi-IN"/>
              </w:rPr>
              <w:t>i</w:t>
            </w:r>
            <w:proofErr w:type="spellEnd"/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eastAsia="hi-IN" w:bidi="hi-IN"/>
              </w:rPr>
              <w:t>3-7</w:t>
            </w:r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val="en-US" w:eastAsia="hi-IN" w:bidi="hi-IN"/>
              </w:rPr>
              <w:t>xxx</w:t>
            </w:r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eastAsia="hi-IN" w:bidi="hi-IN"/>
              </w:rPr>
              <w:t xml:space="preserve">, </w:t>
            </w:r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val="en-US" w:eastAsia="hi-IN" w:bidi="hi-IN"/>
              </w:rPr>
              <w:t>Core</w:t>
            </w:r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eastAsia="hi-IN" w:bidi="hi-IN"/>
              </w:rPr>
              <w:t xml:space="preserve"> </w:t>
            </w:r>
            <w:proofErr w:type="spellStart"/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val="en-US" w:eastAsia="hi-IN" w:bidi="hi-IN"/>
              </w:rPr>
              <w:t>i</w:t>
            </w:r>
            <w:proofErr w:type="spellEnd"/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eastAsia="hi-IN" w:bidi="hi-IN"/>
              </w:rPr>
              <w:t>3-6</w:t>
            </w:r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val="en-US" w:eastAsia="hi-IN" w:bidi="hi-IN"/>
              </w:rPr>
              <w:t>xxx</w:t>
            </w:r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eastAsia="hi-IN" w:bidi="hi-IN"/>
              </w:rPr>
              <w:t xml:space="preserve">, </w:t>
            </w:r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val="en-US" w:eastAsia="hi-IN" w:bidi="hi-IN"/>
              </w:rPr>
              <w:t>Pentium</w:t>
            </w:r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val="en-US" w:eastAsia="hi-IN" w:bidi="hi-IN"/>
              </w:rPr>
              <w:t>G</w:t>
            </w:r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eastAsia="hi-IN" w:bidi="hi-IN"/>
              </w:rPr>
              <w:t>4</w:t>
            </w:r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val="en-US" w:eastAsia="hi-IN" w:bidi="hi-IN"/>
              </w:rPr>
              <w:t>xxx</w:t>
            </w:r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eastAsia="hi-IN" w:bidi="hi-IN"/>
              </w:rPr>
              <w:t xml:space="preserve">, </w:t>
            </w:r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val="en-US" w:eastAsia="hi-IN" w:bidi="hi-IN"/>
              </w:rPr>
              <w:t>Celeron</w:t>
            </w:r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val="en-US" w:eastAsia="hi-IN" w:bidi="hi-IN"/>
              </w:rPr>
              <w:t>G</w:t>
            </w:r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eastAsia="hi-IN" w:bidi="hi-IN"/>
              </w:rPr>
              <w:t>3</w:t>
            </w:r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val="en-US" w:eastAsia="hi-IN" w:bidi="hi-IN"/>
              </w:rPr>
              <w:t>xxx</w:t>
            </w:r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eastAsia="hi-IN" w:bidi="hi-IN"/>
              </w:rPr>
              <w:t xml:space="preserve">; сокет </w:t>
            </w:r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val="en-US" w:eastAsia="hi-IN" w:bidi="hi-IN"/>
              </w:rPr>
              <w:t>LGA</w:t>
            </w:r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eastAsia="hi-IN" w:bidi="hi-IN"/>
              </w:rPr>
              <w:t xml:space="preserve"> 1151; видео - </w:t>
            </w:r>
            <w:r w:rsidRPr="00A7071C">
              <w:rPr>
                <w:rFonts w:eastAsia="SimSun"/>
                <w:bCs w:val="0"/>
                <w:color w:val="222222"/>
                <w:kern w:val="1"/>
                <w:sz w:val="24"/>
                <w:szCs w:val="24"/>
                <w:lang w:eastAsia="hi-IN" w:bidi="hi-IN"/>
              </w:rPr>
              <w:t>Используется встроенное в процессор. Максимальный размер видеобуфера 1024 Мб; максимальное разрешение экрана - 4096 x 2160 @ 24 Гц при подключении HDMI монитора, 1920 х 1200 @ 60 Гц при подключении VGA или DVI-D монитора.</w:t>
            </w:r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eastAsia="hi-IN" w:bidi="hi-IN"/>
              </w:rPr>
              <w:t xml:space="preserve"> </w:t>
            </w:r>
          </w:p>
          <w:p w:rsidR="00A7071C" w:rsidRPr="00A7071C" w:rsidRDefault="00A7071C" w:rsidP="00A7071C">
            <w:pPr>
              <w:widowControl w:val="0"/>
              <w:suppressLineNumbers/>
              <w:suppressAutoHyphens/>
              <w:rPr>
                <w:rFonts w:eastAsia="SimSun"/>
                <w:bCs w:val="0"/>
                <w:color w:val="222222"/>
                <w:kern w:val="1"/>
                <w:sz w:val="24"/>
                <w:szCs w:val="24"/>
                <w:lang w:eastAsia="hi-IN" w:bidi="hi-IN"/>
              </w:rPr>
            </w:pPr>
            <w:r w:rsidRPr="00A7071C">
              <w:rPr>
                <w:rFonts w:eastAsia="SimSun"/>
                <w:bCs w:val="0"/>
                <w:color w:val="222222"/>
                <w:kern w:val="1"/>
                <w:sz w:val="24"/>
                <w:szCs w:val="24"/>
                <w:lang w:eastAsia="hi-IN" w:bidi="hi-IN"/>
              </w:rPr>
              <w:t>Количество разъемов DDR4</w:t>
            </w:r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eastAsia="hi-IN" w:bidi="hi-IN"/>
              </w:rPr>
              <w:t xml:space="preserve">  - не менее 2, </w:t>
            </w:r>
            <w:proofErr w:type="spellStart"/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eastAsia="hi-IN" w:bidi="hi-IN"/>
              </w:rPr>
              <w:t>Max</w:t>
            </w:r>
            <w:proofErr w:type="spellEnd"/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eastAsia="hi-IN" w:bidi="hi-IN"/>
              </w:rPr>
              <w:t xml:space="preserve"> объем оперативной памяти не менее 32 Гб </w:t>
            </w:r>
          </w:p>
          <w:p w:rsidR="00A7071C" w:rsidRPr="00A7071C" w:rsidRDefault="00A7071C" w:rsidP="00A7071C">
            <w:pPr>
              <w:widowControl w:val="0"/>
              <w:suppressLineNumbers/>
              <w:suppressAutoHyphens/>
              <w:rPr>
                <w:rFonts w:eastAsia="SimSun"/>
                <w:bCs w:val="0"/>
                <w:kern w:val="1"/>
                <w:sz w:val="24"/>
                <w:szCs w:val="24"/>
                <w:lang w:eastAsia="hi-IN" w:bidi="hi-IN"/>
              </w:rPr>
            </w:pPr>
            <w:r w:rsidRPr="00A7071C">
              <w:rPr>
                <w:rFonts w:eastAsia="SimSun"/>
                <w:bCs w:val="0"/>
                <w:color w:val="222222"/>
                <w:kern w:val="1"/>
                <w:sz w:val="24"/>
                <w:szCs w:val="24"/>
                <w:lang w:eastAsia="hi-IN" w:bidi="hi-IN"/>
              </w:rPr>
              <w:t>Количество разъемов</w:t>
            </w:r>
            <w:r w:rsidRPr="00A7071C">
              <w:rPr>
                <w:rFonts w:eastAsia="SimSun"/>
                <w:bCs w:val="0"/>
                <w:color w:val="000000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A7071C">
              <w:rPr>
                <w:rFonts w:eastAsia="SimSun"/>
                <w:bCs w:val="0"/>
                <w:color w:val="000000"/>
                <w:kern w:val="1"/>
                <w:sz w:val="24"/>
                <w:szCs w:val="24"/>
                <w:lang w:val="en-US" w:eastAsia="hi-IN" w:bidi="hi-IN"/>
              </w:rPr>
              <w:t>PCI</w:t>
            </w:r>
            <w:r w:rsidRPr="00A7071C">
              <w:rPr>
                <w:rFonts w:eastAsia="SimSun"/>
                <w:bCs w:val="0"/>
                <w:color w:val="000000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A7071C">
              <w:rPr>
                <w:rFonts w:eastAsia="SimSun"/>
                <w:bCs w:val="0"/>
                <w:color w:val="000000"/>
                <w:kern w:val="1"/>
                <w:sz w:val="24"/>
                <w:szCs w:val="24"/>
                <w:lang w:val="en-US" w:eastAsia="hi-IN" w:bidi="hi-IN"/>
              </w:rPr>
              <w:t>Express</w:t>
            </w:r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eastAsia="hi-IN" w:bidi="hi-IN"/>
              </w:rPr>
              <w:t xml:space="preserve"> — не менее 1 слот 16x PCI-E 3.0 </w:t>
            </w:r>
          </w:p>
          <w:p w:rsidR="00A7071C" w:rsidRPr="00A7071C" w:rsidRDefault="00A7071C" w:rsidP="00A7071C">
            <w:pPr>
              <w:widowControl w:val="0"/>
              <w:suppressLineNumbers/>
              <w:suppressAutoHyphens/>
              <w:rPr>
                <w:rFonts w:eastAsia="SimSun"/>
                <w:bCs w:val="0"/>
                <w:kern w:val="1"/>
                <w:sz w:val="24"/>
                <w:szCs w:val="24"/>
                <w:lang w:eastAsia="hi-IN" w:bidi="hi-IN"/>
              </w:rPr>
            </w:pPr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eastAsia="hi-IN" w:bidi="hi-IN"/>
              </w:rPr>
              <w:t xml:space="preserve">Количество разъемов </w:t>
            </w:r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val="en-US" w:eastAsia="hi-IN" w:bidi="hi-IN"/>
              </w:rPr>
              <w:t>PCI</w:t>
            </w:r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val="en-US" w:eastAsia="hi-IN" w:bidi="hi-IN"/>
              </w:rPr>
              <w:t>Express</w:t>
            </w:r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eastAsia="hi-IN" w:bidi="hi-IN"/>
              </w:rPr>
              <w:t xml:space="preserve"> 1</w:t>
            </w:r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val="en-US" w:eastAsia="hi-IN" w:bidi="hi-IN"/>
              </w:rPr>
              <w:t>x</w:t>
            </w:r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eastAsia="hi-IN" w:bidi="hi-IN"/>
              </w:rPr>
              <w:t xml:space="preserve">— не менее 2 слота 1x PCI-E 2.0 </w:t>
            </w:r>
          </w:p>
          <w:p w:rsidR="00A7071C" w:rsidRPr="00A7071C" w:rsidRDefault="00A7071C" w:rsidP="00A7071C">
            <w:pPr>
              <w:widowControl w:val="0"/>
              <w:suppressLineNumbers/>
              <w:suppressAutoHyphens/>
              <w:rPr>
                <w:rFonts w:eastAsia="SimSun"/>
                <w:bCs w:val="0"/>
                <w:color w:val="222222"/>
                <w:kern w:val="1"/>
                <w:sz w:val="24"/>
                <w:szCs w:val="24"/>
                <w:lang w:eastAsia="hi-IN" w:bidi="hi-IN"/>
              </w:rPr>
            </w:pPr>
            <w:r w:rsidRPr="00A7071C">
              <w:rPr>
                <w:rFonts w:eastAsia="SimSun"/>
                <w:bCs w:val="0"/>
                <w:kern w:val="1"/>
                <w:sz w:val="24"/>
                <w:szCs w:val="24"/>
                <w:lang w:eastAsia="hi-IN" w:bidi="hi-IN"/>
              </w:rPr>
              <w:t xml:space="preserve">Порты: </w:t>
            </w:r>
            <w:r w:rsidRPr="00A7071C">
              <w:rPr>
                <w:rFonts w:eastAsia="SimSun"/>
                <w:bCs w:val="0"/>
                <w:color w:val="222222"/>
                <w:kern w:val="1"/>
                <w:sz w:val="24"/>
                <w:szCs w:val="24"/>
                <w:lang w:eastAsia="hi-IN" w:bidi="hi-IN"/>
              </w:rPr>
              <w:t>PS/2 клавиатура не менее 1, PS/2 мышь не менее 1,USB 3.0 (</w:t>
            </w:r>
            <w:r w:rsidRPr="00A7071C">
              <w:rPr>
                <w:rFonts w:eastAsia="SimSun"/>
                <w:bCs w:val="0"/>
                <w:color w:val="222222"/>
                <w:kern w:val="1"/>
                <w:sz w:val="24"/>
                <w:szCs w:val="24"/>
                <w:lang w:val="en-US" w:eastAsia="hi-IN" w:bidi="hi-IN"/>
              </w:rPr>
              <w:t>USB</w:t>
            </w:r>
            <w:r w:rsidRPr="00A7071C">
              <w:rPr>
                <w:rFonts w:eastAsia="SimSun"/>
                <w:bCs w:val="0"/>
                <w:color w:val="222222"/>
                <w:kern w:val="1"/>
                <w:sz w:val="24"/>
                <w:szCs w:val="24"/>
                <w:lang w:eastAsia="hi-IN" w:bidi="hi-IN"/>
              </w:rPr>
              <w:t xml:space="preserve"> 3.1 </w:t>
            </w:r>
            <w:r w:rsidRPr="00A7071C">
              <w:rPr>
                <w:rFonts w:eastAsia="SimSun"/>
                <w:bCs w:val="0"/>
                <w:color w:val="222222"/>
                <w:kern w:val="1"/>
                <w:sz w:val="24"/>
                <w:szCs w:val="24"/>
                <w:lang w:val="en-US" w:eastAsia="hi-IN" w:bidi="hi-IN"/>
              </w:rPr>
              <w:t>Gen</w:t>
            </w:r>
            <w:r w:rsidRPr="00A7071C">
              <w:rPr>
                <w:rFonts w:eastAsia="SimSun"/>
                <w:bCs w:val="0"/>
                <w:color w:val="222222"/>
                <w:kern w:val="1"/>
                <w:sz w:val="24"/>
                <w:szCs w:val="24"/>
                <w:lang w:eastAsia="hi-IN" w:bidi="hi-IN"/>
              </w:rPr>
              <w:t xml:space="preserve">1) не менее 2, </w:t>
            </w:r>
            <w:r w:rsidRPr="00A7071C">
              <w:rPr>
                <w:rFonts w:eastAsia="SimSun"/>
                <w:bCs w:val="0"/>
                <w:color w:val="222222"/>
                <w:kern w:val="1"/>
                <w:sz w:val="24"/>
                <w:szCs w:val="24"/>
                <w:lang w:val="en-US" w:eastAsia="hi-IN" w:bidi="hi-IN"/>
              </w:rPr>
              <w:t>USB</w:t>
            </w:r>
            <w:r w:rsidRPr="00A7071C">
              <w:rPr>
                <w:rFonts w:eastAsia="SimSun"/>
                <w:bCs w:val="0"/>
                <w:color w:val="222222"/>
                <w:kern w:val="1"/>
                <w:sz w:val="24"/>
                <w:szCs w:val="24"/>
                <w:lang w:eastAsia="hi-IN" w:bidi="hi-IN"/>
              </w:rPr>
              <w:t xml:space="preserve"> 2.0 не менее 4, RJ-45 LAN  не менее 1</w:t>
            </w:r>
          </w:p>
          <w:p w:rsidR="00A7071C" w:rsidRPr="00A7071C" w:rsidRDefault="00A7071C" w:rsidP="00A7071C">
            <w:pPr>
              <w:widowControl w:val="0"/>
              <w:suppressLineNumbers/>
              <w:suppressAutoHyphens/>
              <w:rPr>
                <w:rFonts w:eastAsia="SimSun"/>
                <w:bCs w:val="0"/>
                <w:color w:val="222222"/>
                <w:kern w:val="1"/>
                <w:sz w:val="24"/>
                <w:szCs w:val="24"/>
                <w:lang w:val="en-US" w:eastAsia="hi-IN" w:bidi="hi-IN"/>
              </w:rPr>
            </w:pPr>
            <w:r w:rsidRPr="00A7071C">
              <w:rPr>
                <w:rFonts w:eastAsia="SimSun"/>
                <w:bCs w:val="0"/>
                <w:color w:val="222222"/>
                <w:kern w:val="1"/>
                <w:sz w:val="24"/>
                <w:szCs w:val="24"/>
                <w:lang w:eastAsia="hi-IN" w:bidi="hi-IN"/>
              </w:rPr>
              <w:t>Аудио</w:t>
            </w:r>
            <w:r w:rsidRPr="00A7071C">
              <w:rPr>
                <w:rFonts w:eastAsia="SimSun"/>
                <w:bCs w:val="0"/>
                <w:color w:val="222222"/>
                <w:kern w:val="1"/>
                <w:sz w:val="24"/>
                <w:szCs w:val="24"/>
                <w:lang w:val="en-US" w:eastAsia="hi-IN" w:bidi="hi-IN"/>
              </w:rPr>
              <w:t xml:space="preserve"> </w:t>
            </w:r>
            <w:r w:rsidRPr="00A7071C">
              <w:rPr>
                <w:rFonts w:eastAsia="SimSun"/>
                <w:bCs w:val="0"/>
                <w:color w:val="222222"/>
                <w:kern w:val="1"/>
                <w:sz w:val="24"/>
                <w:szCs w:val="24"/>
                <w:lang w:eastAsia="hi-IN" w:bidi="hi-IN"/>
              </w:rPr>
              <w:t>разъемы</w:t>
            </w:r>
            <w:r w:rsidRPr="00A7071C">
              <w:rPr>
                <w:rFonts w:eastAsia="SimSun"/>
                <w:bCs w:val="0"/>
                <w:color w:val="222222"/>
                <w:kern w:val="1"/>
                <w:sz w:val="24"/>
                <w:szCs w:val="24"/>
                <w:lang w:val="en-US" w:eastAsia="hi-IN" w:bidi="hi-IN"/>
              </w:rPr>
              <w:t xml:space="preserve"> </w:t>
            </w:r>
            <w:r w:rsidRPr="00A7071C">
              <w:rPr>
                <w:rFonts w:eastAsia="SimSun"/>
                <w:bCs w:val="0"/>
                <w:color w:val="222222"/>
                <w:kern w:val="1"/>
                <w:sz w:val="24"/>
                <w:szCs w:val="24"/>
                <w:lang w:eastAsia="hi-IN" w:bidi="hi-IN"/>
              </w:rPr>
              <w:t>на</w:t>
            </w:r>
            <w:r w:rsidRPr="00A7071C">
              <w:rPr>
                <w:rFonts w:eastAsia="SimSun"/>
                <w:bCs w:val="0"/>
                <w:color w:val="222222"/>
                <w:kern w:val="1"/>
                <w:sz w:val="24"/>
                <w:szCs w:val="24"/>
                <w:lang w:val="en-US" w:eastAsia="hi-IN" w:bidi="hi-IN"/>
              </w:rPr>
              <w:t xml:space="preserve"> </w:t>
            </w:r>
            <w:r w:rsidRPr="00A7071C">
              <w:rPr>
                <w:rFonts w:eastAsia="SimSun"/>
                <w:bCs w:val="0"/>
                <w:color w:val="222222"/>
                <w:kern w:val="1"/>
                <w:sz w:val="24"/>
                <w:szCs w:val="24"/>
                <w:lang w:eastAsia="hi-IN" w:bidi="hi-IN"/>
              </w:rPr>
              <w:t>задней</w:t>
            </w:r>
            <w:r w:rsidRPr="00A7071C">
              <w:rPr>
                <w:rFonts w:eastAsia="SimSun"/>
                <w:bCs w:val="0"/>
                <w:color w:val="222222"/>
                <w:kern w:val="1"/>
                <w:sz w:val="24"/>
                <w:szCs w:val="24"/>
                <w:lang w:val="en-US" w:eastAsia="hi-IN" w:bidi="hi-IN"/>
              </w:rPr>
              <w:t xml:space="preserve"> </w:t>
            </w:r>
            <w:r w:rsidRPr="00A7071C">
              <w:rPr>
                <w:rFonts w:eastAsia="SimSun"/>
                <w:bCs w:val="0"/>
                <w:color w:val="222222"/>
                <w:kern w:val="1"/>
                <w:sz w:val="24"/>
                <w:szCs w:val="24"/>
                <w:lang w:eastAsia="hi-IN" w:bidi="hi-IN"/>
              </w:rPr>
              <w:t>панели</w:t>
            </w:r>
            <w:r w:rsidRPr="00A7071C">
              <w:rPr>
                <w:rFonts w:eastAsia="SimSun"/>
                <w:bCs w:val="0"/>
                <w:color w:val="222222"/>
                <w:kern w:val="1"/>
                <w:sz w:val="24"/>
                <w:szCs w:val="24"/>
                <w:lang w:val="en-US" w:eastAsia="hi-IN" w:bidi="hi-IN"/>
              </w:rPr>
              <w:t xml:space="preserve">: Line-out, Line-in, Mic-in </w:t>
            </w:r>
          </w:p>
          <w:p w:rsidR="00A7071C" w:rsidRPr="00A7071C" w:rsidRDefault="00A7071C" w:rsidP="00A7071C">
            <w:pPr>
              <w:widowControl w:val="0"/>
              <w:suppressLineNumbers/>
              <w:suppressAutoHyphens/>
              <w:rPr>
                <w:rFonts w:eastAsia="SimSun"/>
                <w:bCs w:val="0"/>
                <w:color w:val="222222"/>
                <w:kern w:val="1"/>
                <w:sz w:val="24"/>
                <w:szCs w:val="24"/>
                <w:lang w:eastAsia="hi-IN" w:bidi="hi-IN"/>
              </w:rPr>
            </w:pPr>
            <w:r w:rsidRPr="00A7071C">
              <w:rPr>
                <w:rFonts w:eastAsia="SimSun"/>
                <w:bCs w:val="0"/>
                <w:color w:val="222222"/>
                <w:kern w:val="1"/>
                <w:sz w:val="24"/>
                <w:szCs w:val="24"/>
                <w:lang w:eastAsia="hi-IN" w:bidi="hi-IN"/>
              </w:rPr>
              <w:t xml:space="preserve">Видео разъемы на задней панели VGA монитор, DVI-D, HDMI </w:t>
            </w:r>
          </w:p>
          <w:p w:rsidR="00A7071C" w:rsidRPr="00A7071C" w:rsidRDefault="00A7071C" w:rsidP="00A7071C">
            <w:pPr>
              <w:widowControl w:val="0"/>
              <w:suppressLineNumbers/>
              <w:suppressAutoHyphens/>
              <w:rPr>
                <w:rFonts w:eastAsia="SimSun"/>
                <w:bCs w:val="0"/>
                <w:color w:val="222222"/>
                <w:kern w:val="1"/>
                <w:sz w:val="24"/>
                <w:szCs w:val="24"/>
                <w:lang w:eastAsia="hi-IN" w:bidi="hi-IN"/>
              </w:rPr>
            </w:pPr>
            <w:r w:rsidRPr="00A7071C">
              <w:rPr>
                <w:rFonts w:eastAsia="SimSun"/>
                <w:bCs w:val="0"/>
                <w:color w:val="222222"/>
                <w:kern w:val="1"/>
                <w:sz w:val="24"/>
                <w:szCs w:val="24"/>
                <w:lang w:eastAsia="hi-IN" w:bidi="hi-IN"/>
              </w:rPr>
              <w:t xml:space="preserve">Процессор - для настольного ПК, Количество ядер — не менее 2, умножение — не менее 39. Частота шины CPU8 GT/s (DMI3), рассеиваемая мощность не более 51 Вт, Частота работы процессора не менее 3.9 ГГц, Кэш </w:t>
            </w:r>
            <w:r w:rsidRPr="00A7071C">
              <w:rPr>
                <w:rFonts w:eastAsia="SimSun"/>
                <w:bCs w:val="0"/>
                <w:color w:val="222222"/>
                <w:kern w:val="1"/>
                <w:sz w:val="24"/>
                <w:szCs w:val="24"/>
                <w:lang w:val="en-US" w:eastAsia="hi-IN" w:bidi="hi-IN"/>
              </w:rPr>
              <w:t>L</w:t>
            </w:r>
            <w:r w:rsidRPr="00A7071C">
              <w:rPr>
                <w:rFonts w:eastAsia="SimSun"/>
                <w:bCs w:val="0"/>
                <w:color w:val="222222"/>
                <w:kern w:val="1"/>
                <w:sz w:val="24"/>
                <w:szCs w:val="24"/>
                <w:lang w:eastAsia="hi-IN" w:bidi="hi-IN"/>
              </w:rPr>
              <w:t>3 не менее 3 Мб</w:t>
            </w:r>
            <w:proofErr w:type="gramStart"/>
            <w:r w:rsidRPr="00A7071C">
              <w:rPr>
                <w:rFonts w:eastAsia="SimSun"/>
                <w:bCs w:val="0"/>
                <w:color w:val="222222"/>
                <w:kern w:val="1"/>
                <w:sz w:val="24"/>
                <w:szCs w:val="24"/>
                <w:lang w:eastAsia="hi-IN" w:bidi="hi-IN"/>
              </w:rPr>
              <w:t xml:space="preserve"> ,</w:t>
            </w:r>
            <w:proofErr w:type="gramEnd"/>
            <w:r w:rsidRPr="00A7071C">
              <w:rPr>
                <w:rFonts w:eastAsia="SimSun"/>
                <w:bCs w:val="0"/>
                <w:color w:val="222222"/>
                <w:kern w:val="1"/>
                <w:sz w:val="24"/>
                <w:szCs w:val="24"/>
                <w:lang w:eastAsia="hi-IN" w:bidi="hi-IN"/>
              </w:rPr>
              <w:t xml:space="preserve"> Частота видеопроцессора не менее 1.0 </w:t>
            </w:r>
            <w:proofErr w:type="spellStart"/>
            <w:r w:rsidRPr="00A7071C">
              <w:rPr>
                <w:rFonts w:eastAsia="SimSun"/>
                <w:bCs w:val="0"/>
                <w:color w:val="222222"/>
                <w:kern w:val="1"/>
                <w:sz w:val="24"/>
                <w:szCs w:val="24"/>
                <w:lang w:eastAsia="hi-IN" w:bidi="hi-IN"/>
              </w:rPr>
              <w:t>Ггц</w:t>
            </w:r>
            <w:proofErr w:type="spellEnd"/>
            <w:r w:rsidRPr="00A7071C">
              <w:rPr>
                <w:rFonts w:eastAsia="SimSun"/>
                <w:bCs w:val="0"/>
                <w:color w:val="222222"/>
                <w:kern w:val="1"/>
                <w:sz w:val="24"/>
                <w:szCs w:val="24"/>
                <w:lang w:eastAsia="hi-IN" w:bidi="hi-IN"/>
              </w:rPr>
              <w:t xml:space="preserve">. Техпроцесс не более 14 </w:t>
            </w:r>
            <w:proofErr w:type="spellStart"/>
            <w:r w:rsidRPr="00A7071C">
              <w:rPr>
                <w:rFonts w:eastAsia="SimSun"/>
                <w:bCs w:val="0"/>
                <w:color w:val="222222"/>
                <w:kern w:val="1"/>
                <w:sz w:val="24"/>
                <w:szCs w:val="24"/>
                <w:lang w:eastAsia="hi-IN" w:bidi="hi-IN"/>
              </w:rPr>
              <w:t>нм</w:t>
            </w:r>
            <w:proofErr w:type="spellEnd"/>
            <w:r w:rsidRPr="00A7071C">
              <w:rPr>
                <w:rFonts w:eastAsia="SimSun"/>
                <w:bCs w:val="0"/>
                <w:color w:val="222222"/>
                <w:kern w:val="1"/>
                <w:sz w:val="24"/>
                <w:szCs w:val="24"/>
                <w:lang w:eastAsia="hi-IN" w:bidi="hi-IN"/>
              </w:rPr>
              <w:t xml:space="preserve">. Комплектация </w:t>
            </w:r>
            <w:r w:rsidRPr="00A7071C">
              <w:rPr>
                <w:rFonts w:eastAsia="SimSun"/>
                <w:bCs w:val="0"/>
                <w:color w:val="222222"/>
                <w:kern w:val="1"/>
                <w:sz w:val="24"/>
                <w:szCs w:val="24"/>
                <w:lang w:val="en-US" w:eastAsia="hi-IN" w:bidi="hi-IN"/>
              </w:rPr>
              <w:t>BOX</w:t>
            </w:r>
            <w:r w:rsidRPr="00A7071C">
              <w:rPr>
                <w:rFonts w:eastAsia="SimSun"/>
                <w:bCs w:val="0"/>
                <w:color w:val="222222"/>
                <w:kern w:val="1"/>
                <w:sz w:val="24"/>
                <w:szCs w:val="24"/>
                <w:lang w:eastAsia="hi-IN" w:bidi="hi-IN"/>
              </w:rPr>
              <w:t xml:space="preserve"> (кулер в комплекте) </w:t>
            </w:r>
          </w:p>
          <w:p w:rsidR="00A7071C" w:rsidRPr="00A7071C" w:rsidRDefault="00A7071C" w:rsidP="00A7071C">
            <w:pPr>
              <w:widowControl w:val="0"/>
              <w:suppressLineNumbers/>
              <w:suppressAutoHyphens/>
              <w:rPr>
                <w:rFonts w:eastAsia="SimSun"/>
                <w:bCs w:val="0"/>
                <w:color w:val="222222"/>
                <w:kern w:val="1"/>
                <w:sz w:val="24"/>
                <w:szCs w:val="24"/>
                <w:lang w:eastAsia="hi-IN" w:bidi="hi-IN"/>
              </w:rPr>
            </w:pPr>
            <w:r w:rsidRPr="00A7071C">
              <w:rPr>
                <w:rFonts w:eastAsia="SimSun"/>
                <w:bCs w:val="0"/>
                <w:color w:val="222222"/>
                <w:kern w:val="1"/>
                <w:sz w:val="24"/>
                <w:szCs w:val="24"/>
                <w:lang w:eastAsia="hi-IN" w:bidi="hi-IN"/>
              </w:rPr>
              <w:t xml:space="preserve">Оперативная память не менее 4 Гб, тип </w:t>
            </w:r>
            <w:r w:rsidRPr="00A7071C">
              <w:rPr>
                <w:rFonts w:eastAsia="SimSun"/>
                <w:bCs w:val="0"/>
                <w:color w:val="222222"/>
                <w:kern w:val="1"/>
                <w:sz w:val="24"/>
                <w:szCs w:val="24"/>
                <w:lang w:val="en-US" w:eastAsia="hi-IN" w:bidi="hi-IN"/>
              </w:rPr>
              <w:t>DDR</w:t>
            </w:r>
            <w:r w:rsidRPr="00A7071C">
              <w:rPr>
                <w:rFonts w:eastAsia="SimSun"/>
                <w:bCs w:val="0"/>
                <w:color w:val="222222"/>
                <w:kern w:val="1"/>
                <w:sz w:val="24"/>
                <w:szCs w:val="24"/>
                <w:lang w:eastAsia="hi-IN" w:bidi="hi-IN"/>
              </w:rPr>
              <w:t xml:space="preserve"> 4, частота не менее 2400 МГц</w:t>
            </w:r>
          </w:p>
          <w:p w:rsidR="00A7071C" w:rsidRPr="00A7071C" w:rsidRDefault="00A7071C" w:rsidP="00A7071C">
            <w:pPr>
              <w:widowControl w:val="0"/>
              <w:suppressLineNumbers/>
              <w:suppressAutoHyphens/>
              <w:rPr>
                <w:rFonts w:eastAsia="SimSun"/>
                <w:b/>
                <w:color w:val="333333"/>
                <w:kern w:val="1"/>
                <w:sz w:val="24"/>
                <w:szCs w:val="24"/>
                <w:lang w:eastAsia="hi-IN" w:bidi="hi-IN"/>
              </w:rPr>
            </w:pPr>
            <w:r w:rsidRPr="00A7071C">
              <w:rPr>
                <w:rFonts w:eastAsia="SimSun"/>
                <w:bCs w:val="0"/>
                <w:color w:val="222222"/>
                <w:kern w:val="1"/>
                <w:sz w:val="24"/>
                <w:szCs w:val="24"/>
                <w:lang w:eastAsia="hi-IN" w:bidi="hi-IN"/>
              </w:rPr>
              <w:t xml:space="preserve">Накопитель —  объем не менее 1Тб, </w:t>
            </w:r>
            <w:r w:rsidRPr="00A7071C">
              <w:rPr>
                <w:rFonts w:eastAsia="SimSun"/>
                <w:b/>
                <w:color w:val="333333"/>
                <w:kern w:val="1"/>
                <w:sz w:val="24"/>
                <w:szCs w:val="24"/>
                <w:lang w:eastAsia="hi-IN" w:bidi="hi-IN"/>
              </w:rPr>
              <w:t xml:space="preserve"> скорость вращения шпинделя не менее 7200 </w:t>
            </w:r>
            <w:proofErr w:type="gramStart"/>
            <w:r w:rsidRPr="00A7071C">
              <w:rPr>
                <w:rFonts w:eastAsia="SimSun"/>
                <w:b/>
                <w:color w:val="333333"/>
                <w:kern w:val="1"/>
                <w:sz w:val="24"/>
                <w:szCs w:val="24"/>
                <w:lang w:eastAsia="hi-IN" w:bidi="hi-IN"/>
              </w:rPr>
              <w:t>об</w:t>
            </w:r>
            <w:proofErr w:type="gramEnd"/>
            <w:r w:rsidRPr="00A7071C">
              <w:rPr>
                <w:rFonts w:eastAsia="SimSun"/>
                <w:b/>
                <w:color w:val="333333"/>
                <w:kern w:val="1"/>
                <w:sz w:val="24"/>
                <w:szCs w:val="24"/>
                <w:lang w:eastAsia="hi-IN" w:bidi="hi-IN"/>
              </w:rPr>
              <w:t xml:space="preserve">/мин, </w:t>
            </w:r>
            <w:proofErr w:type="spellStart"/>
            <w:r w:rsidRPr="00A7071C">
              <w:rPr>
                <w:rFonts w:eastAsia="SimSun"/>
                <w:b/>
                <w:color w:val="333333"/>
                <w:kern w:val="1"/>
                <w:sz w:val="24"/>
                <w:szCs w:val="24"/>
                <w:lang w:eastAsia="hi-IN" w:bidi="hi-IN"/>
              </w:rPr>
              <w:t>кеш</w:t>
            </w:r>
            <w:proofErr w:type="spellEnd"/>
            <w:r w:rsidRPr="00A7071C">
              <w:rPr>
                <w:rFonts w:eastAsia="SimSun"/>
                <w:b/>
                <w:color w:val="333333"/>
                <w:kern w:val="1"/>
                <w:sz w:val="24"/>
                <w:szCs w:val="24"/>
                <w:lang w:eastAsia="hi-IN" w:bidi="hi-IN"/>
              </w:rPr>
              <w:t xml:space="preserve"> не менее 32 </w:t>
            </w:r>
            <w:r w:rsidRPr="00A7071C">
              <w:rPr>
                <w:rFonts w:eastAsia="SimSun"/>
                <w:b/>
                <w:color w:val="333333"/>
                <w:kern w:val="1"/>
                <w:sz w:val="24"/>
                <w:szCs w:val="24"/>
                <w:lang w:val="en-US" w:eastAsia="hi-IN" w:bidi="hi-IN"/>
              </w:rPr>
              <w:t>Mb</w:t>
            </w:r>
            <w:r w:rsidRPr="00A7071C">
              <w:rPr>
                <w:rFonts w:eastAsia="SimSun"/>
                <w:b/>
                <w:color w:val="333333"/>
                <w:kern w:val="1"/>
                <w:sz w:val="24"/>
                <w:szCs w:val="24"/>
                <w:lang w:eastAsia="hi-IN" w:bidi="hi-IN"/>
              </w:rPr>
              <w:t xml:space="preserve">. Формат 3.5". Интерфейс  SATA III, 6Гбит/сек. MTBF не менее 1000 тыс. часов </w:t>
            </w:r>
          </w:p>
          <w:p w:rsidR="00A7071C" w:rsidRPr="00A7071C" w:rsidRDefault="00A7071C" w:rsidP="00A7071C">
            <w:pPr>
              <w:widowControl w:val="0"/>
              <w:suppressLineNumbers/>
              <w:suppressAutoHyphens/>
              <w:rPr>
                <w:rFonts w:eastAsia="SimSun"/>
                <w:b/>
                <w:color w:val="333333"/>
                <w:kern w:val="1"/>
                <w:sz w:val="24"/>
                <w:szCs w:val="24"/>
                <w:lang w:eastAsia="hi-IN" w:bidi="hi-IN"/>
              </w:rPr>
            </w:pPr>
            <w:r w:rsidRPr="00A7071C">
              <w:rPr>
                <w:rFonts w:eastAsia="SimSun"/>
                <w:b/>
                <w:color w:val="333333"/>
                <w:kern w:val="1"/>
                <w:sz w:val="24"/>
                <w:szCs w:val="24"/>
                <w:lang w:eastAsia="hi-IN" w:bidi="hi-IN"/>
              </w:rPr>
              <w:t xml:space="preserve">Привод </w:t>
            </w:r>
            <w:r w:rsidRPr="00A7071C">
              <w:rPr>
                <w:rFonts w:eastAsia="SimSun"/>
                <w:b/>
                <w:color w:val="333333"/>
                <w:kern w:val="1"/>
                <w:sz w:val="24"/>
                <w:szCs w:val="24"/>
                <w:lang w:val="en-US" w:eastAsia="hi-IN" w:bidi="hi-IN"/>
              </w:rPr>
              <w:t>DVDRW</w:t>
            </w:r>
            <w:r w:rsidRPr="00A7071C">
              <w:rPr>
                <w:rFonts w:eastAsia="SimSun"/>
                <w:b/>
                <w:color w:val="333333"/>
                <w:kern w:val="1"/>
                <w:sz w:val="24"/>
                <w:szCs w:val="24"/>
                <w:lang w:eastAsia="hi-IN" w:bidi="hi-IN"/>
              </w:rPr>
              <w:t xml:space="preserve"> — наличие</w:t>
            </w:r>
          </w:p>
          <w:p w:rsidR="00A7071C" w:rsidRPr="00A7071C" w:rsidRDefault="00A7071C" w:rsidP="00A7071C">
            <w:pPr>
              <w:widowControl w:val="0"/>
              <w:suppressLineNumbers/>
              <w:suppressAutoHyphens/>
              <w:snapToGrid w:val="0"/>
              <w:jc w:val="both"/>
              <w:rPr>
                <w:rFonts w:eastAsia="SimSun"/>
                <w:b/>
                <w:color w:val="222222"/>
                <w:kern w:val="1"/>
                <w:sz w:val="24"/>
                <w:szCs w:val="24"/>
                <w:lang w:eastAsia="hi-IN" w:bidi="hi-IN"/>
              </w:rPr>
            </w:pPr>
            <w:r w:rsidRPr="00A7071C">
              <w:rPr>
                <w:rFonts w:eastAsia="SimSun"/>
                <w:b/>
                <w:color w:val="333333"/>
                <w:kern w:val="1"/>
                <w:sz w:val="24"/>
                <w:szCs w:val="24"/>
                <w:lang w:eastAsia="hi-IN" w:bidi="hi-IN"/>
              </w:rPr>
              <w:t xml:space="preserve">Клавиатура для компьютера, тип — проводная, цвет — черный, длина провода не менее 1,5 м, количество клавиш не менее 104, размеры не более </w:t>
            </w:r>
            <w:r w:rsidRPr="00A7071C">
              <w:rPr>
                <w:rFonts w:eastAsia="SimSun"/>
                <w:b/>
                <w:color w:val="222222"/>
                <w:kern w:val="1"/>
                <w:sz w:val="24"/>
                <w:szCs w:val="24"/>
                <w:lang w:eastAsia="hi-IN" w:bidi="hi-IN"/>
              </w:rPr>
              <w:t xml:space="preserve">456 x 25 x 162 </w:t>
            </w:r>
            <w:r w:rsidRPr="00A7071C">
              <w:rPr>
                <w:rFonts w:eastAsia="SimSun"/>
                <w:b/>
                <w:color w:val="222222"/>
                <w:kern w:val="1"/>
                <w:sz w:val="24"/>
                <w:szCs w:val="24"/>
                <w:lang w:eastAsia="hi-IN" w:bidi="hi-IN"/>
              </w:rPr>
              <w:lastRenderedPageBreak/>
              <w:t xml:space="preserve">мм, цифровой блок — наличие, </w:t>
            </w:r>
            <w:proofErr w:type="spellStart"/>
            <w:r w:rsidRPr="00A7071C">
              <w:rPr>
                <w:rFonts w:eastAsia="SimSun"/>
                <w:b/>
                <w:color w:val="222222"/>
                <w:kern w:val="1"/>
                <w:sz w:val="24"/>
                <w:szCs w:val="24"/>
                <w:lang w:eastAsia="hi-IN" w:bidi="hi-IN"/>
              </w:rPr>
              <w:t>Enter</w:t>
            </w:r>
            <w:proofErr w:type="spellEnd"/>
            <w:r w:rsidRPr="00A7071C">
              <w:rPr>
                <w:rFonts w:eastAsia="SimSun"/>
                <w:b/>
                <w:color w:val="222222"/>
                <w:kern w:val="1"/>
                <w:sz w:val="24"/>
                <w:szCs w:val="24"/>
                <w:lang w:eastAsia="hi-IN" w:bidi="hi-IN"/>
              </w:rPr>
              <w:t xml:space="preserve"> — Большой, </w:t>
            </w:r>
            <w:proofErr w:type="spellStart"/>
            <w:r w:rsidRPr="00A7071C">
              <w:rPr>
                <w:rFonts w:eastAsia="SimSun"/>
                <w:b/>
                <w:color w:val="222222"/>
                <w:kern w:val="1"/>
                <w:sz w:val="24"/>
                <w:szCs w:val="24"/>
                <w:lang w:eastAsia="hi-IN" w:bidi="hi-IN"/>
              </w:rPr>
              <w:t>Backspace</w:t>
            </w:r>
            <w:proofErr w:type="spellEnd"/>
            <w:r w:rsidRPr="00A7071C">
              <w:rPr>
                <w:rFonts w:eastAsia="SimSun"/>
                <w:b/>
                <w:color w:val="222222"/>
                <w:kern w:val="1"/>
                <w:sz w:val="24"/>
                <w:szCs w:val="24"/>
                <w:lang w:eastAsia="hi-IN" w:bidi="hi-IN"/>
              </w:rPr>
              <w:t xml:space="preserve"> — Узкий, </w:t>
            </w:r>
            <w:proofErr w:type="spellStart"/>
            <w:r w:rsidRPr="00A7071C">
              <w:rPr>
                <w:rFonts w:eastAsia="SimSun"/>
                <w:b/>
                <w:color w:val="222222"/>
                <w:kern w:val="1"/>
                <w:sz w:val="24"/>
                <w:szCs w:val="24"/>
                <w:lang w:eastAsia="hi-IN" w:bidi="hi-IN"/>
              </w:rPr>
              <w:t>Shift</w:t>
            </w:r>
            <w:proofErr w:type="spellEnd"/>
            <w:r w:rsidRPr="00A7071C">
              <w:rPr>
                <w:rFonts w:eastAsia="SimSun"/>
                <w:b/>
                <w:color w:val="222222"/>
                <w:kern w:val="1"/>
                <w:sz w:val="24"/>
                <w:szCs w:val="24"/>
                <w:lang w:eastAsia="hi-IN" w:bidi="hi-IN"/>
              </w:rPr>
              <w:t xml:space="preserve"> (правый) — </w:t>
            </w:r>
            <w:proofErr w:type="spellStart"/>
            <w:r w:rsidRPr="00A7071C">
              <w:rPr>
                <w:rFonts w:eastAsia="SimSun"/>
                <w:b/>
                <w:color w:val="222222"/>
                <w:kern w:val="1"/>
                <w:sz w:val="24"/>
                <w:szCs w:val="24"/>
                <w:lang w:eastAsia="hi-IN" w:bidi="hi-IN"/>
              </w:rPr>
              <w:t>Широкий,Shift</w:t>
            </w:r>
            <w:proofErr w:type="spellEnd"/>
            <w:r w:rsidRPr="00A7071C">
              <w:rPr>
                <w:rFonts w:eastAsia="SimSun"/>
                <w:b/>
                <w:color w:val="222222"/>
                <w:kern w:val="1"/>
                <w:sz w:val="24"/>
                <w:szCs w:val="24"/>
                <w:lang w:eastAsia="hi-IN" w:bidi="hi-IN"/>
              </w:rPr>
              <w:t xml:space="preserve"> (левый) - Широкий</w:t>
            </w:r>
            <w:proofErr w:type="gramStart"/>
            <w:r w:rsidRPr="00A7071C">
              <w:rPr>
                <w:rFonts w:eastAsia="SimSun"/>
                <w:b/>
                <w:color w:val="222222"/>
                <w:kern w:val="1"/>
                <w:sz w:val="24"/>
                <w:szCs w:val="24"/>
                <w:lang w:eastAsia="hi-IN" w:bidi="hi-IN"/>
              </w:rPr>
              <w:t xml:space="preserve"> ,</w:t>
            </w:r>
            <w:proofErr w:type="gramEnd"/>
            <w:r w:rsidRPr="00A7071C">
              <w:rPr>
                <w:rFonts w:eastAsia="SimSun"/>
                <w:b/>
                <w:color w:val="222222"/>
                <w:kern w:val="1"/>
                <w:sz w:val="24"/>
                <w:szCs w:val="24"/>
                <w:lang w:eastAsia="hi-IN" w:bidi="hi-IN"/>
              </w:rPr>
              <w:t xml:space="preserve"> интерфейс- </w:t>
            </w:r>
            <w:r w:rsidRPr="00A7071C">
              <w:rPr>
                <w:rFonts w:eastAsia="SimSun"/>
                <w:b/>
                <w:color w:val="222222"/>
                <w:kern w:val="1"/>
                <w:sz w:val="24"/>
                <w:szCs w:val="24"/>
                <w:lang w:val="en-US" w:eastAsia="hi-IN" w:bidi="hi-IN"/>
              </w:rPr>
              <w:t>USB</w:t>
            </w:r>
          </w:p>
          <w:p w:rsidR="00A7071C" w:rsidRPr="00A7071C" w:rsidRDefault="00A7071C" w:rsidP="00A7071C">
            <w:pPr>
              <w:widowControl w:val="0"/>
              <w:suppressLineNumbers/>
              <w:suppressAutoHyphens/>
              <w:snapToGrid w:val="0"/>
              <w:jc w:val="both"/>
              <w:rPr>
                <w:rFonts w:eastAsia="SimSun"/>
                <w:bCs w:val="0"/>
                <w:kern w:val="1"/>
                <w:sz w:val="24"/>
                <w:szCs w:val="24"/>
                <w:lang w:eastAsia="hi-IN" w:bidi="hi-IN"/>
              </w:rPr>
            </w:pPr>
            <w:r w:rsidRPr="00A7071C">
              <w:rPr>
                <w:rFonts w:eastAsia="SimSun"/>
                <w:b/>
                <w:color w:val="222222"/>
                <w:kern w:val="1"/>
                <w:sz w:val="24"/>
                <w:szCs w:val="24"/>
                <w:lang w:eastAsia="hi-IN" w:bidi="hi-IN"/>
              </w:rPr>
              <w:t xml:space="preserve">Манипулятор мышь, тип проводной, цвет черный, тип сенсора — оптический, разрешение сенсора мыши не  менее 1200 </w:t>
            </w:r>
            <w:r w:rsidRPr="00A7071C">
              <w:rPr>
                <w:rFonts w:eastAsia="SimSun"/>
                <w:b/>
                <w:color w:val="222222"/>
                <w:kern w:val="1"/>
                <w:sz w:val="24"/>
                <w:szCs w:val="24"/>
                <w:lang w:val="en-US" w:eastAsia="hi-IN" w:bidi="hi-IN"/>
              </w:rPr>
              <w:t>dpi</w:t>
            </w:r>
            <w:r w:rsidRPr="00A7071C">
              <w:rPr>
                <w:rFonts w:eastAsia="SimSun"/>
                <w:b/>
                <w:color w:val="222222"/>
                <w:kern w:val="1"/>
                <w:sz w:val="24"/>
                <w:szCs w:val="24"/>
                <w:lang w:eastAsia="hi-IN" w:bidi="hi-IN"/>
              </w:rPr>
              <w:t xml:space="preserve"> , подходит для левшей — да, размер не более 62 </w:t>
            </w:r>
            <w:r w:rsidRPr="00A7071C">
              <w:rPr>
                <w:rFonts w:eastAsia="SimSun"/>
                <w:b/>
                <w:color w:val="222222"/>
                <w:kern w:val="1"/>
                <w:sz w:val="24"/>
                <w:szCs w:val="24"/>
                <w:lang w:val="en-US" w:eastAsia="hi-IN" w:bidi="hi-IN"/>
              </w:rPr>
              <w:t>x</w:t>
            </w:r>
            <w:r w:rsidRPr="00A7071C">
              <w:rPr>
                <w:rFonts w:eastAsia="SimSun"/>
                <w:b/>
                <w:color w:val="222222"/>
                <w:kern w:val="1"/>
                <w:sz w:val="24"/>
                <w:szCs w:val="24"/>
                <w:lang w:eastAsia="hi-IN" w:bidi="hi-IN"/>
              </w:rPr>
              <w:t xml:space="preserve"> 38 </w:t>
            </w:r>
            <w:r w:rsidRPr="00A7071C">
              <w:rPr>
                <w:rFonts w:eastAsia="SimSun"/>
                <w:b/>
                <w:color w:val="222222"/>
                <w:kern w:val="1"/>
                <w:sz w:val="24"/>
                <w:szCs w:val="24"/>
                <w:lang w:val="en-US" w:eastAsia="hi-IN" w:bidi="hi-IN"/>
              </w:rPr>
              <w:t>x</w:t>
            </w:r>
            <w:r w:rsidRPr="00A7071C">
              <w:rPr>
                <w:rFonts w:eastAsia="SimSun"/>
                <w:b/>
                <w:color w:val="222222"/>
                <w:kern w:val="1"/>
                <w:sz w:val="24"/>
                <w:szCs w:val="24"/>
                <w:lang w:eastAsia="hi-IN" w:bidi="hi-IN"/>
              </w:rPr>
              <w:t xml:space="preserve"> 116 мм</w:t>
            </w:r>
            <w:proofErr w:type="gramStart"/>
            <w:r w:rsidRPr="00A7071C">
              <w:rPr>
                <w:rFonts w:eastAsia="SimSun"/>
                <w:b/>
                <w:color w:val="222222"/>
                <w:kern w:val="1"/>
                <w:sz w:val="24"/>
                <w:szCs w:val="24"/>
                <w:lang w:eastAsia="hi-IN" w:bidi="hi-IN"/>
              </w:rPr>
              <w:t xml:space="preserve"> ,</w:t>
            </w:r>
            <w:proofErr w:type="gramEnd"/>
            <w:r w:rsidRPr="00A7071C">
              <w:rPr>
                <w:rFonts w:eastAsia="SimSun"/>
                <w:b/>
                <w:color w:val="222222"/>
                <w:kern w:val="1"/>
                <w:sz w:val="24"/>
                <w:szCs w:val="24"/>
                <w:lang w:eastAsia="hi-IN" w:bidi="hi-IN"/>
              </w:rPr>
              <w:t xml:space="preserve"> Количество кнопок мыши не менее 3, включая колесико-кнопку,  интерфейс- </w:t>
            </w:r>
            <w:r w:rsidRPr="00A7071C">
              <w:rPr>
                <w:rFonts w:eastAsia="SimSun"/>
                <w:b/>
                <w:color w:val="222222"/>
                <w:kern w:val="1"/>
                <w:sz w:val="24"/>
                <w:szCs w:val="24"/>
                <w:lang w:val="en-US" w:eastAsia="hi-IN" w:bidi="hi-IN"/>
              </w:rPr>
              <w:t>USB</w:t>
            </w: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7071C" w:rsidRPr="00A7071C" w:rsidRDefault="00A71179" w:rsidP="00A7071C">
            <w:pPr>
              <w:widowControl w:val="0"/>
              <w:suppressLineNumbers/>
              <w:suppressAutoHyphens/>
              <w:jc w:val="center"/>
              <w:rPr>
                <w:rFonts w:eastAsia="SimSun" w:cs="Mangal"/>
                <w:bCs w:val="0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eastAsia="SimSun"/>
                <w:bCs w:val="0"/>
                <w:kern w:val="1"/>
                <w:sz w:val="24"/>
                <w:szCs w:val="24"/>
                <w:lang w:eastAsia="hi-IN" w:bidi="hi-IN"/>
              </w:rPr>
              <w:lastRenderedPageBreak/>
              <w:t>2</w:t>
            </w:r>
            <w:bookmarkStart w:id="0" w:name="_GoBack"/>
            <w:bookmarkEnd w:id="0"/>
            <w:r w:rsidR="00A7071C" w:rsidRPr="00A7071C">
              <w:rPr>
                <w:rFonts w:eastAsia="SimSun"/>
                <w:bCs w:val="0"/>
                <w:kern w:val="1"/>
                <w:sz w:val="24"/>
                <w:szCs w:val="24"/>
                <w:lang w:eastAsia="hi-IN" w:bidi="hi-IN"/>
              </w:rPr>
              <w:t xml:space="preserve"> шт.</w:t>
            </w:r>
          </w:p>
        </w:tc>
      </w:tr>
    </w:tbl>
    <w:p w:rsidR="00A7071C" w:rsidRPr="00A7071C" w:rsidRDefault="00A7071C" w:rsidP="00A7071C">
      <w:pPr>
        <w:widowControl w:val="0"/>
        <w:suppressAutoHyphens/>
        <w:ind w:firstLine="709"/>
        <w:rPr>
          <w:rFonts w:eastAsia="SimSun" w:cs="Mangal"/>
          <w:bCs w:val="0"/>
          <w:kern w:val="1"/>
          <w:szCs w:val="20"/>
          <w:lang w:eastAsia="hi-IN" w:bidi="hi-IN"/>
        </w:rPr>
      </w:pPr>
    </w:p>
    <w:p w:rsidR="00A7071C" w:rsidRPr="00A7071C" w:rsidRDefault="00A7071C" w:rsidP="00A7071C">
      <w:pPr>
        <w:widowControl w:val="0"/>
        <w:tabs>
          <w:tab w:val="left" w:pos="0"/>
        </w:tabs>
        <w:suppressAutoHyphens/>
        <w:ind w:firstLine="709"/>
        <w:rPr>
          <w:rFonts w:eastAsia="SimSun" w:cs="Mangal"/>
          <w:bCs w:val="0"/>
          <w:kern w:val="1"/>
          <w:sz w:val="24"/>
          <w:szCs w:val="24"/>
          <w:lang w:eastAsia="hi-IN" w:bidi="hi-IN"/>
        </w:rPr>
      </w:pPr>
    </w:p>
    <w:p w:rsidR="00A7071C" w:rsidRPr="00A7071C" w:rsidRDefault="00A7071C" w:rsidP="00A7071C">
      <w:pPr>
        <w:widowControl w:val="0"/>
        <w:tabs>
          <w:tab w:val="left" w:pos="0"/>
        </w:tabs>
        <w:suppressAutoHyphens/>
        <w:ind w:firstLine="709"/>
        <w:rPr>
          <w:rFonts w:eastAsia="SimSun" w:cs="Mangal"/>
          <w:bCs w:val="0"/>
          <w:kern w:val="1"/>
          <w:sz w:val="28"/>
          <w:szCs w:val="28"/>
          <w:lang w:eastAsia="hi-IN" w:bidi="hi-IN"/>
        </w:rPr>
      </w:pPr>
      <w:r w:rsidRPr="00A7071C">
        <w:rPr>
          <w:rFonts w:eastAsia="SimSun" w:cs="Mangal"/>
          <w:bCs w:val="0"/>
          <w:kern w:val="1"/>
          <w:sz w:val="28"/>
          <w:szCs w:val="28"/>
          <w:lang w:eastAsia="hi-IN" w:bidi="hi-IN"/>
        </w:rPr>
        <w:t>Качество поставляемого товара должно соответствовать требованиям действующего законодательства:</w:t>
      </w:r>
    </w:p>
    <w:p w:rsidR="00A7071C" w:rsidRPr="00A7071C" w:rsidRDefault="00A7071C" w:rsidP="00A71179">
      <w:pPr>
        <w:widowControl w:val="0"/>
        <w:tabs>
          <w:tab w:val="left" w:pos="567"/>
          <w:tab w:val="left" w:pos="900"/>
        </w:tabs>
        <w:suppressAutoHyphens/>
        <w:ind w:firstLine="709"/>
        <w:jc w:val="both"/>
        <w:rPr>
          <w:rFonts w:eastAsia="SimSun" w:cs="Mangal"/>
          <w:bCs w:val="0"/>
          <w:kern w:val="1"/>
          <w:sz w:val="28"/>
          <w:szCs w:val="28"/>
          <w:lang w:eastAsia="hi-IN" w:bidi="hi-IN"/>
        </w:rPr>
      </w:pPr>
      <w:r w:rsidRPr="00A7071C">
        <w:rPr>
          <w:rFonts w:eastAsia="SimSun" w:cs="Mangal"/>
          <w:bCs w:val="0"/>
          <w:kern w:val="1"/>
          <w:sz w:val="28"/>
          <w:szCs w:val="28"/>
          <w:lang w:eastAsia="hi-IN" w:bidi="hi-IN"/>
        </w:rPr>
        <w:t>- Федерального закона от 30.03.1999 № 52-ФЗ «О санитарно-эпидемиологическом благополучии населения» (с учетом изменений и дополнений);</w:t>
      </w:r>
    </w:p>
    <w:p w:rsidR="00A7071C" w:rsidRPr="00A7071C" w:rsidRDefault="00A7071C" w:rsidP="00A71179">
      <w:pPr>
        <w:widowControl w:val="0"/>
        <w:tabs>
          <w:tab w:val="left" w:pos="567"/>
          <w:tab w:val="left" w:pos="900"/>
        </w:tabs>
        <w:suppressAutoHyphens/>
        <w:ind w:firstLine="709"/>
        <w:jc w:val="both"/>
        <w:rPr>
          <w:rFonts w:eastAsia="SimSun" w:cs="Mangal"/>
          <w:bCs w:val="0"/>
          <w:kern w:val="1"/>
          <w:sz w:val="28"/>
          <w:szCs w:val="28"/>
          <w:lang w:val="x-none" w:eastAsia="hi-IN" w:bidi="hi-IN"/>
        </w:rPr>
      </w:pPr>
      <w:r w:rsidRPr="00A7071C">
        <w:rPr>
          <w:rFonts w:eastAsia="SimSun" w:cs="Mangal"/>
          <w:bCs w:val="0"/>
          <w:kern w:val="1"/>
          <w:sz w:val="28"/>
          <w:szCs w:val="28"/>
          <w:lang w:eastAsia="hi-IN" w:bidi="hi-IN"/>
        </w:rPr>
        <w:t>- Федерального закона от 21.12.1994 N 69-ФЗ «О пожарной безопасности» (с учетом изменений и дополнений);</w:t>
      </w:r>
    </w:p>
    <w:p w:rsidR="00A7071C" w:rsidRPr="00A7071C" w:rsidRDefault="00A7071C" w:rsidP="00A71179">
      <w:pPr>
        <w:widowControl w:val="0"/>
        <w:suppressAutoHyphens/>
        <w:autoSpaceDE w:val="0"/>
        <w:ind w:firstLine="709"/>
        <w:jc w:val="both"/>
        <w:rPr>
          <w:rFonts w:eastAsia="SimSun" w:cs="Mangal"/>
          <w:bCs w:val="0"/>
          <w:kern w:val="1"/>
          <w:sz w:val="28"/>
          <w:szCs w:val="28"/>
          <w:lang w:eastAsia="hi-IN" w:bidi="hi-IN"/>
        </w:rPr>
      </w:pPr>
      <w:r w:rsidRPr="00A7071C">
        <w:rPr>
          <w:rFonts w:eastAsia="SimSun" w:cs="Mangal"/>
          <w:bCs w:val="0"/>
          <w:kern w:val="1"/>
          <w:sz w:val="28"/>
          <w:szCs w:val="28"/>
          <w:lang w:eastAsia="hi-IN" w:bidi="hi-IN"/>
        </w:rPr>
        <w:t xml:space="preserve">- оборудование  должно соответствовать требованиям санитарных норм допустимых уровней физических факторов при применении Товаров народного потребления в бытовых условиях </w:t>
      </w:r>
      <w:proofErr w:type="spellStart"/>
      <w:r w:rsidRPr="00A7071C">
        <w:rPr>
          <w:rFonts w:eastAsia="SimSun" w:cs="Mangal"/>
          <w:bCs w:val="0"/>
          <w:kern w:val="1"/>
          <w:sz w:val="28"/>
          <w:szCs w:val="28"/>
          <w:lang w:eastAsia="hi-IN" w:bidi="hi-IN"/>
        </w:rPr>
        <w:t>МСанПиН</w:t>
      </w:r>
      <w:proofErr w:type="spellEnd"/>
      <w:r w:rsidRPr="00A7071C">
        <w:rPr>
          <w:rFonts w:eastAsia="SimSun" w:cs="Mangal"/>
          <w:bCs w:val="0"/>
          <w:kern w:val="1"/>
          <w:sz w:val="28"/>
          <w:szCs w:val="28"/>
          <w:lang w:eastAsia="hi-IN" w:bidi="hi-IN"/>
        </w:rPr>
        <w:t xml:space="preserve"> 001-96.</w:t>
      </w:r>
    </w:p>
    <w:p w:rsidR="00A7071C" w:rsidRPr="00A7071C" w:rsidRDefault="00A7071C" w:rsidP="00A71179">
      <w:pPr>
        <w:widowControl w:val="0"/>
        <w:suppressAutoHyphens/>
        <w:autoSpaceDE w:val="0"/>
        <w:ind w:firstLine="709"/>
        <w:jc w:val="both"/>
        <w:rPr>
          <w:rFonts w:eastAsia="SimSun" w:cs="Mangal"/>
          <w:bCs w:val="0"/>
          <w:kern w:val="1"/>
          <w:sz w:val="28"/>
          <w:szCs w:val="28"/>
          <w:lang w:eastAsia="hi-IN" w:bidi="hi-IN"/>
        </w:rPr>
      </w:pPr>
      <w:r w:rsidRPr="00A7071C">
        <w:rPr>
          <w:rFonts w:eastAsia="SimSun" w:cs="Mangal"/>
          <w:bCs w:val="0"/>
          <w:kern w:val="1"/>
          <w:sz w:val="28"/>
          <w:szCs w:val="28"/>
          <w:lang w:eastAsia="hi-IN" w:bidi="hi-IN"/>
        </w:rPr>
        <w:t>Заказчик оставляет за собой право проводить проверку товара в авторизированных сервисных центрах фирм - изготовителей оргтехники или в организациях, официально уполномоченных для проведения независимой экспертизы, на предмет выявления несоответствия качества поставленного товара. Если в результате экспертизы обнаружится наличие товара ненадлежащего качества, то вся партия товара подлежит возврату Поставщику и замене на качественный товар.</w:t>
      </w:r>
    </w:p>
    <w:p w:rsidR="00A7071C" w:rsidRPr="00A7071C" w:rsidRDefault="00A7071C" w:rsidP="00A7071C">
      <w:pPr>
        <w:widowControl w:val="0"/>
        <w:suppressAutoHyphens/>
        <w:ind w:firstLine="709"/>
        <w:rPr>
          <w:rFonts w:eastAsia="SimSun" w:cs="Mangal"/>
          <w:bCs w:val="0"/>
          <w:kern w:val="1"/>
          <w:sz w:val="28"/>
          <w:szCs w:val="28"/>
          <w:lang w:eastAsia="hi-IN" w:bidi="hi-IN"/>
        </w:rPr>
      </w:pPr>
    </w:p>
    <w:p w:rsidR="00A7071C" w:rsidRPr="00A7071C" w:rsidRDefault="00A7071C" w:rsidP="00A71179">
      <w:pPr>
        <w:widowControl w:val="0"/>
        <w:suppressAutoHyphens/>
        <w:ind w:firstLine="709"/>
        <w:jc w:val="both"/>
        <w:rPr>
          <w:rFonts w:eastAsia="SimSun" w:cs="Mangal"/>
          <w:bCs w:val="0"/>
          <w:kern w:val="1"/>
          <w:sz w:val="28"/>
          <w:szCs w:val="28"/>
          <w:lang w:val="x-none" w:eastAsia="hi-IN" w:bidi="hi-IN"/>
        </w:rPr>
      </w:pPr>
      <w:r w:rsidRPr="00A7071C">
        <w:rPr>
          <w:rFonts w:eastAsia="SimSun" w:cs="Mangal"/>
          <w:bCs w:val="0"/>
          <w:kern w:val="1"/>
          <w:sz w:val="28"/>
          <w:szCs w:val="28"/>
          <w:lang w:eastAsia="hi-IN" w:bidi="hi-IN"/>
        </w:rPr>
        <w:t xml:space="preserve">Гарантийный срок должен распространяться на весь поставляемый Товар в полном объеме (100 %) и должен составлять не менее 12 месяцев от даты подписания Заказчиком Акта сдачи-приемки Товара по Контракту и не </w:t>
      </w:r>
      <w:proofErr w:type="gramStart"/>
      <w:r w:rsidRPr="00A7071C">
        <w:rPr>
          <w:rFonts w:eastAsia="SimSun" w:cs="Mangal"/>
          <w:bCs w:val="0"/>
          <w:kern w:val="1"/>
          <w:sz w:val="28"/>
          <w:szCs w:val="28"/>
          <w:lang w:eastAsia="hi-IN" w:bidi="hi-IN"/>
        </w:rPr>
        <w:t>менее гарантийного</w:t>
      </w:r>
      <w:proofErr w:type="gramEnd"/>
      <w:r w:rsidRPr="00A7071C">
        <w:rPr>
          <w:rFonts w:eastAsia="SimSun" w:cs="Mangal"/>
          <w:bCs w:val="0"/>
          <w:kern w:val="1"/>
          <w:sz w:val="28"/>
          <w:szCs w:val="28"/>
          <w:lang w:eastAsia="hi-IN" w:bidi="hi-IN"/>
        </w:rPr>
        <w:t xml:space="preserve"> срока фирмы-изготовителя. </w:t>
      </w:r>
    </w:p>
    <w:p w:rsidR="00A7071C" w:rsidRPr="00A7071C" w:rsidRDefault="00A7071C" w:rsidP="00A71179">
      <w:pPr>
        <w:widowControl w:val="0"/>
        <w:tabs>
          <w:tab w:val="left" w:pos="1560"/>
        </w:tabs>
        <w:suppressAutoHyphens/>
        <w:autoSpaceDE w:val="0"/>
        <w:ind w:firstLine="709"/>
        <w:jc w:val="both"/>
        <w:rPr>
          <w:rFonts w:eastAsia="SimSun" w:cs="Mangal"/>
          <w:bCs w:val="0"/>
          <w:kern w:val="1"/>
          <w:sz w:val="28"/>
          <w:szCs w:val="28"/>
          <w:lang w:eastAsia="hi-IN" w:bidi="hi-IN"/>
        </w:rPr>
      </w:pPr>
      <w:r w:rsidRPr="00A7071C">
        <w:rPr>
          <w:rFonts w:eastAsia="SimSun" w:cs="Mangal"/>
          <w:bCs w:val="0"/>
          <w:kern w:val="1"/>
          <w:sz w:val="28"/>
          <w:szCs w:val="28"/>
          <w:lang w:eastAsia="hi-IN" w:bidi="hi-IN"/>
        </w:rPr>
        <w:t>На поставляемый Товар Поставщик предоставляет гарантию качества Поставщика и гарантию качества фирмы-изготовителя в соответствии с нормативными документами на данный вид товара. Наличие гарантии качества удостоверяется передачей Поставщиком Заказчику соответствующих гарантийных талонов (сертификатов) или проставлением соответствующих записей на маркировочном ярлыке поставленного Товара</w:t>
      </w:r>
    </w:p>
    <w:p w:rsidR="00A7071C" w:rsidRPr="00A7071C" w:rsidRDefault="00A7071C" w:rsidP="00A71179">
      <w:pPr>
        <w:widowControl w:val="0"/>
        <w:suppressAutoHyphens/>
        <w:ind w:firstLine="709"/>
        <w:jc w:val="both"/>
        <w:rPr>
          <w:rFonts w:eastAsia="SimSun" w:cs="Mangal"/>
          <w:bCs w:val="0"/>
          <w:kern w:val="1"/>
          <w:sz w:val="28"/>
          <w:szCs w:val="28"/>
          <w:lang w:eastAsia="hi-IN" w:bidi="hi-IN"/>
        </w:rPr>
      </w:pPr>
      <w:r w:rsidRPr="00A7071C">
        <w:rPr>
          <w:rFonts w:eastAsia="SimSun" w:cs="Mangal"/>
          <w:bCs w:val="0"/>
          <w:kern w:val="1"/>
          <w:sz w:val="28"/>
          <w:szCs w:val="28"/>
          <w:lang w:eastAsia="hi-IN" w:bidi="hi-IN"/>
        </w:rPr>
        <w:t>Поставщик должен гарантировать, что поставляемый Товар изготовлен в соответствии со стандартами, показателями и параметрами, утвержденными на данный вид Товара, требованиями фирмы-изготовителя, и является новым и ранее не использованным, не будет иметь дефектов, связанных с конструкцией, материалами или функционированием при штатном их использовании.</w:t>
      </w:r>
    </w:p>
    <w:p w:rsidR="00A7071C" w:rsidRPr="00A7071C" w:rsidRDefault="00A7071C" w:rsidP="00A71179">
      <w:pPr>
        <w:widowControl w:val="0"/>
        <w:suppressAutoHyphens/>
        <w:ind w:firstLine="709"/>
        <w:jc w:val="both"/>
        <w:rPr>
          <w:rFonts w:eastAsia="SimSun" w:cs="Mangal"/>
          <w:bCs w:val="0"/>
          <w:kern w:val="1"/>
          <w:sz w:val="28"/>
          <w:szCs w:val="28"/>
          <w:lang w:eastAsia="hi-IN" w:bidi="hi-IN"/>
        </w:rPr>
      </w:pPr>
      <w:r w:rsidRPr="00A7071C">
        <w:rPr>
          <w:rFonts w:eastAsia="SimSun" w:cs="Mangal"/>
          <w:bCs w:val="0"/>
          <w:kern w:val="1"/>
          <w:sz w:val="28"/>
          <w:szCs w:val="28"/>
          <w:lang w:eastAsia="hi-IN" w:bidi="hi-IN"/>
        </w:rPr>
        <w:lastRenderedPageBreak/>
        <w:t>Поставка товара включает в себя доставку товара по адресу, указанному Заказчиком, распаковку, установку на рабочие места, инсталляцию программного обеспечения (в том числе предоставленным заказчиком), настройку в сети, подключение оргтехники к программно-аппаратным комплексам и сдачу в эксплуатацию.</w:t>
      </w:r>
    </w:p>
    <w:p w:rsidR="00A7071C" w:rsidRPr="00A7071C" w:rsidRDefault="00A7071C" w:rsidP="00A71179">
      <w:pPr>
        <w:widowControl w:val="0"/>
        <w:suppressAutoHyphens/>
        <w:ind w:firstLine="709"/>
        <w:jc w:val="both"/>
        <w:rPr>
          <w:rFonts w:eastAsia="SimSun" w:cs="Mangal"/>
          <w:bCs w:val="0"/>
          <w:kern w:val="1"/>
          <w:sz w:val="24"/>
          <w:szCs w:val="24"/>
          <w:lang w:eastAsia="hi-IN" w:bidi="hi-IN"/>
        </w:rPr>
      </w:pPr>
    </w:p>
    <w:p w:rsidR="00124EF4" w:rsidRPr="00124EF4" w:rsidRDefault="00124EF4" w:rsidP="00124EF4">
      <w:pPr>
        <w:jc w:val="center"/>
        <w:rPr>
          <w:bCs w:val="0"/>
          <w:sz w:val="28"/>
          <w:szCs w:val="28"/>
        </w:rPr>
      </w:pPr>
    </w:p>
    <w:p w:rsidR="00124EF4" w:rsidRPr="00124EF4" w:rsidRDefault="00124EF4" w:rsidP="00124EF4">
      <w:pPr>
        <w:numPr>
          <w:ilvl w:val="0"/>
          <w:numId w:val="2"/>
        </w:numPr>
        <w:contextualSpacing/>
        <w:jc w:val="both"/>
        <w:rPr>
          <w:bCs w:val="0"/>
          <w:sz w:val="28"/>
          <w:szCs w:val="28"/>
        </w:rPr>
      </w:pPr>
      <w:r w:rsidRPr="00124EF4">
        <w:rPr>
          <w:bCs w:val="0"/>
          <w:sz w:val="28"/>
          <w:szCs w:val="28"/>
        </w:rPr>
        <w:t xml:space="preserve">Участник должен принять во внимание: </w:t>
      </w:r>
    </w:p>
    <w:p w:rsidR="00124EF4" w:rsidRPr="00124EF4" w:rsidRDefault="00124EF4" w:rsidP="00124EF4">
      <w:pPr>
        <w:numPr>
          <w:ilvl w:val="0"/>
          <w:numId w:val="4"/>
        </w:numPr>
        <w:contextualSpacing/>
        <w:jc w:val="both"/>
        <w:rPr>
          <w:bCs w:val="0"/>
          <w:sz w:val="28"/>
          <w:szCs w:val="28"/>
        </w:rPr>
      </w:pPr>
      <w:r w:rsidRPr="00124EF4">
        <w:rPr>
          <w:bCs w:val="0"/>
          <w:sz w:val="28"/>
          <w:szCs w:val="28"/>
        </w:rPr>
        <w:t>Указание в пункте 1 на конкретный тип продукции, производителя, носят рекомендательный, а не обязательный характер. Участник может представить в своем предложении иные типы продукции (эквиваленты, аналоги), при условии, что произведенные замены совместимы между собой, по существу равноценны или превосходят по качеству продукцию, указанную в п.1 настоящего Технического задания.</w:t>
      </w:r>
    </w:p>
    <w:p w:rsidR="00124EF4" w:rsidRPr="00124EF4" w:rsidRDefault="00124EF4" w:rsidP="00124EF4">
      <w:pPr>
        <w:numPr>
          <w:ilvl w:val="0"/>
          <w:numId w:val="4"/>
        </w:numPr>
        <w:contextualSpacing/>
        <w:jc w:val="both"/>
        <w:rPr>
          <w:bCs w:val="0"/>
          <w:sz w:val="28"/>
          <w:szCs w:val="28"/>
        </w:rPr>
      </w:pPr>
      <w:r w:rsidRPr="00124EF4">
        <w:rPr>
          <w:bCs w:val="0"/>
          <w:sz w:val="28"/>
          <w:szCs w:val="28"/>
        </w:rPr>
        <w:t xml:space="preserve">Предоставление в заявке участника иных типов продукции (эквивалентов, аналогов) влечет к уменьшению общей оценки заявки Участника согласно п. 4 документации к ОЗП </w:t>
      </w:r>
      <w:r w:rsidRPr="00124EF4">
        <w:rPr>
          <w:sz w:val="28"/>
          <w:szCs w:val="28"/>
        </w:rPr>
        <w:t xml:space="preserve">на поставку расходных материалов и комплектующих для вычислительной техники, оргтехники для нужд </w:t>
      </w:r>
      <w:r w:rsidR="00A71179">
        <w:rPr>
          <w:sz w:val="28"/>
          <w:szCs w:val="28"/>
        </w:rPr>
        <w:t>ООО «КЭУК»</w:t>
      </w:r>
    </w:p>
    <w:p w:rsidR="00124EF4" w:rsidRPr="00124EF4" w:rsidRDefault="00124EF4" w:rsidP="00124EF4">
      <w:pPr>
        <w:ind w:left="720"/>
        <w:contextualSpacing/>
        <w:jc w:val="both"/>
        <w:rPr>
          <w:bCs w:val="0"/>
          <w:sz w:val="28"/>
          <w:szCs w:val="28"/>
        </w:rPr>
      </w:pPr>
    </w:p>
    <w:p w:rsidR="00124EF4" w:rsidRPr="00124EF4" w:rsidRDefault="00124EF4" w:rsidP="00124EF4">
      <w:pPr>
        <w:jc w:val="both"/>
        <w:rPr>
          <w:bCs w:val="0"/>
          <w:sz w:val="28"/>
          <w:szCs w:val="28"/>
        </w:rPr>
      </w:pPr>
      <w:r w:rsidRPr="00124EF4">
        <w:rPr>
          <w:bCs w:val="0"/>
          <w:sz w:val="28"/>
          <w:szCs w:val="28"/>
        </w:rPr>
        <w:t>3. Если у Покупателя возникла необходимость в поставке продукции, не указанной в пункте 1, Покупатель оформляет Заявку на основании утвержденного Поставщиком на день оформления заказа прайс-листа, публикуемого Поставщиком в открытых источниках информации (официальный сайт Поставщика в сети Интернет). При отсутствии у Поставщика официального сайта, допускается предоставление заверенного Поставщиком прайс-листа для розничной торговли на дату получения Заявки от Покупателя. Цена продукции не должна превышать  более чем на 3 (три) процента среднерыночную цену на аналогичную продукцию по региону поставки. В случае превышения среднерыночной цены по Ставропольскому краю на аналогичную продукцию более чем на 3 (три) процента, Покупатель вправе расторгнуть договор в одностороннем порядке.</w:t>
      </w:r>
    </w:p>
    <w:p w:rsidR="00124EF4" w:rsidRPr="00124EF4" w:rsidRDefault="00124EF4" w:rsidP="00124EF4">
      <w:pPr>
        <w:jc w:val="both"/>
        <w:rPr>
          <w:bCs w:val="0"/>
          <w:sz w:val="28"/>
          <w:szCs w:val="28"/>
        </w:rPr>
      </w:pPr>
      <w:r w:rsidRPr="00124EF4">
        <w:rPr>
          <w:bCs w:val="0"/>
          <w:sz w:val="28"/>
          <w:szCs w:val="28"/>
        </w:rPr>
        <w:t>4. Требования к продукции:</w:t>
      </w:r>
    </w:p>
    <w:p w:rsidR="00124EF4" w:rsidRPr="00124EF4" w:rsidRDefault="00124EF4" w:rsidP="00124EF4">
      <w:pPr>
        <w:jc w:val="both"/>
        <w:rPr>
          <w:sz w:val="28"/>
          <w:szCs w:val="28"/>
        </w:rPr>
      </w:pPr>
      <w:r w:rsidRPr="00124EF4">
        <w:rPr>
          <w:sz w:val="28"/>
          <w:szCs w:val="28"/>
        </w:rPr>
        <w:t>4.1.Продукция должна соответствовать стандартам завода-изготовителя.</w:t>
      </w:r>
    </w:p>
    <w:p w:rsidR="00124EF4" w:rsidRPr="00124EF4" w:rsidRDefault="00124EF4" w:rsidP="00124EF4">
      <w:pPr>
        <w:jc w:val="both"/>
        <w:rPr>
          <w:sz w:val="28"/>
          <w:szCs w:val="28"/>
        </w:rPr>
      </w:pPr>
      <w:r w:rsidRPr="00124EF4">
        <w:rPr>
          <w:sz w:val="28"/>
          <w:szCs w:val="28"/>
        </w:rPr>
        <w:t>4.2.Продукция должна быть новой и ранее не использованной.</w:t>
      </w:r>
    </w:p>
    <w:p w:rsidR="00124EF4" w:rsidRPr="00124EF4" w:rsidRDefault="00124EF4" w:rsidP="00124EF4">
      <w:pPr>
        <w:jc w:val="both"/>
        <w:rPr>
          <w:sz w:val="28"/>
          <w:szCs w:val="28"/>
        </w:rPr>
      </w:pPr>
      <w:r w:rsidRPr="00124EF4">
        <w:rPr>
          <w:sz w:val="28"/>
          <w:szCs w:val="28"/>
        </w:rPr>
        <w:t xml:space="preserve">4.3.Требования к дате изготовления продукции – не </w:t>
      </w:r>
      <w:r w:rsidRPr="00124EF4">
        <w:rPr>
          <w:sz w:val="28"/>
          <w:szCs w:val="28"/>
          <w:lang w:val="en-US"/>
        </w:rPr>
        <w:t>IV</w:t>
      </w:r>
      <w:r w:rsidRPr="00124EF4">
        <w:rPr>
          <w:sz w:val="28"/>
          <w:szCs w:val="28"/>
        </w:rPr>
        <w:t xml:space="preserve"> квартала ранее 2017 г.</w:t>
      </w:r>
    </w:p>
    <w:p w:rsidR="00124EF4" w:rsidRPr="00124EF4" w:rsidRDefault="00124EF4" w:rsidP="00124EF4">
      <w:pPr>
        <w:jc w:val="both"/>
        <w:rPr>
          <w:sz w:val="28"/>
          <w:szCs w:val="28"/>
        </w:rPr>
      </w:pPr>
      <w:r w:rsidRPr="00124EF4">
        <w:rPr>
          <w:sz w:val="28"/>
          <w:szCs w:val="28"/>
        </w:rPr>
        <w:t xml:space="preserve">4.4.Продукция, подлежащая обязательной сертификации должна иметь сертификаты соответствия. Копии данных документов </w:t>
      </w:r>
      <w:proofErr w:type="gramStart"/>
      <w:r w:rsidRPr="00124EF4">
        <w:rPr>
          <w:sz w:val="28"/>
          <w:szCs w:val="28"/>
        </w:rPr>
        <w:t>могут</w:t>
      </w:r>
      <w:proofErr w:type="gramEnd"/>
      <w:r w:rsidRPr="00124EF4">
        <w:rPr>
          <w:sz w:val="28"/>
          <w:szCs w:val="28"/>
        </w:rPr>
        <w:t xml:space="preserve"> предоставляется вместе с конкурсной документацией, либо при поставке продукции и являются обязательными.</w:t>
      </w:r>
    </w:p>
    <w:p w:rsidR="00124EF4" w:rsidRPr="00124EF4" w:rsidRDefault="00124EF4" w:rsidP="00124EF4">
      <w:pPr>
        <w:jc w:val="both"/>
        <w:rPr>
          <w:bCs w:val="0"/>
          <w:sz w:val="28"/>
          <w:szCs w:val="28"/>
        </w:rPr>
      </w:pPr>
      <w:r w:rsidRPr="00124EF4">
        <w:rPr>
          <w:bCs w:val="0"/>
          <w:sz w:val="28"/>
          <w:szCs w:val="28"/>
        </w:rPr>
        <w:t>5. Требования к транспортировке:</w:t>
      </w:r>
    </w:p>
    <w:p w:rsidR="00124EF4" w:rsidRPr="00124EF4" w:rsidRDefault="00124EF4" w:rsidP="00124EF4">
      <w:pPr>
        <w:jc w:val="both"/>
        <w:rPr>
          <w:sz w:val="28"/>
          <w:szCs w:val="28"/>
        </w:rPr>
      </w:pPr>
      <w:r w:rsidRPr="00124EF4">
        <w:rPr>
          <w:sz w:val="28"/>
          <w:szCs w:val="28"/>
        </w:rPr>
        <w:t>Транспортировка и разгрузка продукции производится за счет поставщика, по следующему адресу: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"/>
        <w:gridCol w:w="4129"/>
        <w:gridCol w:w="5120"/>
      </w:tblGrid>
      <w:tr w:rsidR="00124EF4" w:rsidRPr="00124EF4" w:rsidTr="000D6883">
        <w:tc>
          <w:tcPr>
            <w:tcW w:w="498" w:type="dxa"/>
            <w:shd w:val="clear" w:color="auto" w:fill="auto"/>
            <w:vAlign w:val="center"/>
          </w:tcPr>
          <w:p w:rsidR="00124EF4" w:rsidRPr="00124EF4" w:rsidRDefault="00124EF4" w:rsidP="00124EF4">
            <w:pPr>
              <w:jc w:val="both"/>
              <w:rPr>
                <w:b/>
                <w:bCs w:val="0"/>
                <w:sz w:val="28"/>
                <w:szCs w:val="28"/>
              </w:rPr>
            </w:pPr>
            <w:r w:rsidRPr="00124EF4">
              <w:rPr>
                <w:b/>
                <w:bCs w:val="0"/>
                <w:sz w:val="28"/>
                <w:szCs w:val="28"/>
              </w:rPr>
              <w:t>№</w:t>
            </w:r>
          </w:p>
        </w:tc>
        <w:tc>
          <w:tcPr>
            <w:tcW w:w="4129" w:type="dxa"/>
            <w:shd w:val="clear" w:color="auto" w:fill="auto"/>
            <w:vAlign w:val="center"/>
          </w:tcPr>
          <w:p w:rsidR="00124EF4" w:rsidRPr="00124EF4" w:rsidRDefault="00124EF4" w:rsidP="00124EF4">
            <w:pPr>
              <w:jc w:val="both"/>
              <w:rPr>
                <w:b/>
                <w:bCs w:val="0"/>
                <w:sz w:val="28"/>
                <w:szCs w:val="28"/>
              </w:rPr>
            </w:pPr>
            <w:r w:rsidRPr="00124EF4">
              <w:rPr>
                <w:b/>
                <w:bCs w:val="0"/>
                <w:sz w:val="28"/>
                <w:szCs w:val="28"/>
              </w:rPr>
              <w:t>Наименование</w:t>
            </w:r>
          </w:p>
        </w:tc>
        <w:tc>
          <w:tcPr>
            <w:tcW w:w="5120" w:type="dxa"/>
            <w:shd w:val="clear" w:color="auto" w:fill="auto"/>
            <w:vAlign w:val="center"/>
          </w:tcPr>
          <w:p w:rsidR="00124EF4" w:rsidRPr="00124EF4" w:rsidRDefault="00124EF4" w:rsidP="00124EF4">
            <w:pPr>
              <w:jc w:val="both"/>
              <w:rPr>
                <w:b/>
                <w:bCs w:val="0"/>
                <w:sz w:val="28"/>
                <w:szCs w:val="28"/>
              </w:rPr>
            </w:pPr>
            <w:r w:rsidRPr="00124EF4">
              <w:rPr>
                <w:b/>
                <w:bCs w:val="0"/>
                <w:sz w:val="28"/>
                <w:szCs w:val="28"/>
              </w:rPr>
              <w:t>Местонахождение</w:t>
            </w:r>
          </w:p>
        </w:tc>
      </w:tr>
      <w:tr w:rsidR="00124EF4" w:rsidRPr="00124EF4" w:rsidTr="000D6883">
        <w:trPr>
          <w:trHeight w:val="667"/>
        </w:trPr>
        <w:tc>
          <w:tcPr>
            <w:tcW w:w="498" w:type="dxa"/>
            <w:shd w:val="clear" w:color="auto" w:fill="auto"/>
          </w:tcPr>
          <w:p w:rsidR="00124EF4" w:rsidRPr="00124EF4" w:rsidRDefault="00124EF4" w:rsidP="00124EF4">
            <w:pPr>
              <w:jc w:val="both"/>
              <w:rPr>
                <w:bCs w:val="0"/>
                <w:sz w:val="28"/>
                <w:szCs w:val="28"/>
              </w:rPr>
            </w:pPr>
            <w:r w:rsidRPr="00124EF4">
              <w:rPr>
                <w:bCs w:val="0"/>
                <w:sz w:val="28"/>
                <w:szCs w:val="28"/>
              </w:rPr>
              <w:lastRenderedPageBreak/>
              <w:t>1.</w:t>
            </w:r>
          </w:p>
        </w:tc>
        <w:tc>
          <w:tcPr>
            <w:tcW w:w="4129" w:type="dxa"/>
            <w:shd w:val="clear" w:color="auto" w:fill="auto"/>
          </w:tcPr>
          <w:p w:rsidR="00124EF4" w:rsidRPr="00124EF4" w:rsidRDefault="00A71179" w:rsidP="00124EF4">
            <w:pPr>
              <w:jc w:val="both"/>
              <w:rPr>
                <w:bCs w:val="0"/>
                <w:sz w:val="28"/>
                <w:szCs w:val="28"/>
              </w:rPr>
            </w:pPr>
            <w:r>
              <w:rPr>
                <w:bCs w:val="0"/>
                <w:sz w:val="28"/>
                <w:szCs w:val="28"/>
              </w:rPr>
              <w:t>ООО «КЭУК» склад</w:t>
            </w:r>
          </w:p>
        </w:tc>
        <w:tc>
          <w:tcPr>
            <w:tcW w:w="5120" w:type="dxa"/>
            <w:shd w:val="clear" w:color="auto" w:fill="auto"/>
          </w:tcPr>
          <w:p w:rsidR="00124EF4" w:rsidRPr="00124EF4" w:rsidRDefault="00A71179" w:rsidP="00124EF4">
            <w:pPr>
              <w:jc w:val="both"/>
              <w:rPr>
                <w:bCs w:val="0"/>
                <w:sz w:val="28"/>
                <w:szCs w:val="28"/>
              </w:rPr>
            </w:pPr>
            <w:r>
              <w:rPr>
                <w:bCs w:val="0"/>
                <w:sz w:val="28"/>
                <w:szCs w:val="28"/>
              </w:rPr>
              <w:t xml:space="preserve">357405, Ставропольский край, </w:t>
            </w:r>
            <w:proofErr w:type="spellStart"/>
            <w:r>
              <w:rPr>
                <w:bCs w:val="0"/>
                <w:sz w:val="28"/>
                <w:szCs w:val="28"/>
              </w:rPr>
              <w:t>г</w:t>
            </w:r>
            <w:proofErr w:type="gramStart"/>
            <w:r>
              <w:rPr>
                <w:bCs w:val="0"/>
                <w:sz w:val="28"/>
                <w:szCs w:val="28"/>
              </w:rPr>
              <w:t>.Ж</w:t>
            </w:r>
            <w:proofErr w:type="gramEnd"/>
            <w:r>
              <w:rPr>
                <w:bCs w:val="0"/>
                <w:sz w:val="28"/>
                <w:szCs w:val="28"/>
              </w:rPr>
              <w:t>елезноводск</w:t>
            </w:r>
            <w:proofErr w:type="spellEnd"/>
            <w:r>
              <w:rPr>
                <w:bCs w:val="0"/>
                <w:sz w:val="28"/>
                <w:szCs w:val="28"/>
              </w:rPr>
              <w:t xml:space="preserve">, </w:t>
            </w:r>
            <w:proofErr w:type="spellStart"/>
            <w:r>
              <w:rPr>
                <w:bCs w:val="0"/>
                <w:sz w:val="28"/>
                <w:szCs w:val="28"/>
              </w:rPr>
              <w:t>ул.Проскурина</w:t>
            </w:r>
            <w:proofErr w:type="spellEnd"/>
            <w:r>
              <w:rPr>
                <w:bCs w:val="0"/>
                <w:sz w:val="28"/>
                <w:szCs w:val="28"/>
              </w:rPr>
              <w:t xml:space="preserve"> 56</w:t>
            </w:r>
          </w:p>
        </w:tc>
      </w:tr>
    </w:tbl>
    <w:p w:rsidR="00124EF4" w:rsidRPr="00124EF4" w:rsidRDefault="00124EF4" w:rsidP="00124EF4">
      <w:pPr>
        <w:jc w:val="both"/>
        <w:rPr>
          <w:bCs w:val="0"/>
          <w:sz w:val="28"/>
          <w:szCs w:val="28"/>
        </w:rPr>
      </w:pPr>
    </w:p>
    <w:p w:rsidR="00124EF4" w:rsidRPr="00124EF4" w:rsidRDefault="00124EF4" w:rsidP="00124EF4">
      <w:pPr>
        <w:jc w:val="both"/>
        <w:rPr>
          <w:bCs w:val="0"/>
          <w:sz w:val="28"/>
          <w:szCs w:val="28"/>
        </w:rPr>
      </w:pPr>
      <w:r w:rsidRPr="00124EF4">
        <w:rPr>
          <w:bCs w:val="0"/>
          <w:sz w:val="28"/>
          <w:szCs w:val="28"/>
        </w:rPr>
        <w:t>6. Стоимость и условия оплаты:</w:t>
      </w:r>
    </w:p>
    <w:p w:rsidR="00124EF4" w:rsidRPr="00124EF4" w:rsidRDefault="00124EF4" w:rsidP="00124EF4">
      <w:pPr>
        <w:jc w:val="both"/>
        <w:rPr>
          <w:bCs w:val="0"/>
          <w:sz w:val="23"/>
          <w:szCs w:val="23"/>
        </w:rPr>
      </w:pPr>
      <w:r w:rsidRPr="00124EF4">
        <w:rPr>
          <w:bCs w:val="0"/>
          <w:sz w:val="28"/>
          <w:szCs w:val="28"/>
        </w:rPr>
        <w:t>6.1.</w:t>
      </w:r>
      <w:r w:rsidRPr="00124EF4">
        <w:rPr>
          <w:szCs w:val="20"/>
        </w:rPr>
        <w:t xml:space="preserve"> </w:t>
      </w:r>
      <w:r w:rsidRPr="00124EF4">
        <w:rPr>
          <w:sz w:val="28"/>
          <w:szCs w:val="28"/>
        </w:rPr>
        <w:t xml:space="preserve">Оплата Заказчиком Поставщику за поставленный товар осуществляется путем перечисления средств на расчетный счет Поставщика, после получения Заказчиком товара в полном объеме. Заказчик обязуется оплатить за поставленный товар не позднее 31.12.2018 г., </w:t>
      </w:r>
      <w:proofErr w:type="gramStart"/>
      <w:r w:rsidRPr="00124EF4">
        <w:rPr>
          <w:sz w:val="28"/>
          <w:szCs w:val="28"/>
        </w:rPr>
        <w:t>согласно</w:t>
      </w:r>
      <w:proofErr w:type="gramEnd"/>
      <w:r w:rsidRPr="00124EF4">
        <w:rPr>
          <w:sz w:val="28"/>
          <w:szCs w:val="28"/>
        </w:rPr>
        <w:t xml:space="preserve"> выставленных счетов. Возможна предоплата.</w:t>
      </w:r>
    </w:p>
    <w:p w:rsidR="00124EF4" w:rsidRPr="00124EF4" w:rsidRDefault="00124EF4" w:rsidP="00124EF4">
      <w:pPr>
        <w:jc w:val="both"/>
        <w:rPr>
          <w:bCs w:val="0"/>
          <w:sz w:val="28"/>
          <w:szCs w:val="28"/>
        </w:rPr>
      </w:pPr>
      <w:r w:rsidRPr="00124EF4">
        <w:rPr>
          <w:bCs w:val="0"/>
          <w:sz w:val="28"/>
          <w:szCs w:val="28"/>
        </w:rPr>
        <w:t>6.2.Все цены на поставляемую продукцию должны полностью включать в себя все налоги и иные обязательные платежи, стоимость всех затрат по доставке, стоимость всех сопутствующих услуг, страховых сборов, таможенных пошлин, а также все скидки, предполагаемые поставщиком.</w:t>
      </w:r>
    </w:p>
    <w:p w:rsidR="00124EF4" w:rsidRPr="00124EF4" w:rsidRDefault="00124EF4" w:rsidP="00124EF4">
      <w:pPr>
        <w:jc w:val="both"/>
        <w:rPr>
          <w:bCs w:val="0"/>
          <w:sz w:val="28"/>
          <w:szCs w:val="28"/>
        </w:rPr>
      </w:pPr>
      <w:r w:rsidRPr="00124EF4">
        <w:rPr>
          <w:bCs w:val="0"/>
          <w:sz w:val="28"/>
          <w:szCs w:val="28"/>
        </w:rPr>
        <w:t>6.3.Стоимость каждой позиции продукции, указанной в пункте 1 фиксируется на весь период заключения Договора, с момента заключения договора. Увеличение цены Договора в процессе исполнения – не допускается.</w:t>
      </w:r>
    </w:p>
    <w:p w:rsidR="00124EF4" w:rsidRPr="00124EF4" w:rsidRDefault="00124EF4" w:rsidP="00124EF4">
      <w:pPr>
        <w:jc w:val="both"/>
        <w:rPr>
          <w:bCs w:val="0"/>
          <w:sz w:val="28"/>
          <w:szCs w:val="28"/>
        </w:rPr>
      </w:pPr>
      <w:r w:rsidRPr="00124EF4">
        <w:rPr>
          <w:bCs w:val="0"/>
          <w:sz w:val="28"/>
          <w:szCs w:val="28"/>
        </w:rPr>
        <w:t>7.Срок поставки продукции:</w:t>
      </w:r>
    </w:p>
    <w:p w:rsidR="00124EF4" w:rsidRPr="00124EF4" w:rsidRDefault="00124EF4" w:rsidP="00124EF4">
      <w:pPr>
        <w:jc w:val="both"/>
        <w:rPr>
          <w:bCs w:val="0"/>
          <w:sz w:val="28"/>
          <w:szCs w:val="28"/>
        </w:rPr>
      </w:pPr>
      <w:r w:rsidRPr="00124EF4">
        <w:rPr>
          <w:sz w:val="28"/>
          <w:szCs w:val="28"/>
        </w:rPr>
        <w:t>Поставка продукции осуществляется Поставщиком партиями в течение 14 (четырнадцати) календарных дней с момента получения от Покупателя заявки</w:t>
      </w:r>
      <w:r w:rsidRPr="00124EF4">
        <w:rPr>
          <w:bCs w:val="0"/>
          <w:sz w:val="28"/>
          <w:szCs w:val="28"/>
        </w:rPr>
        <w:t xml:space="preserve"> на продукцию.</w:t>
      </w:r>
    </w:p>
    <w:p w:rsidR="00124EF4" w:rsidRPr="00124EF4" w:rsidRDefault="00124EF4" w:rsidP="00124EF4">
      <w:pPr>
        <w:jc w:val="both"/>
        <w:rPr>
          <w:bCs w:val="0"/>
          <w:sz w:val="28"/>
          <w:szCs w:val="28"/>
        </w:rPr>
      </w:pPr>
      <w:r w:rsidRPr="00124EF4">
        <w:rPr>
          <w:bCs w:val="0"/>
          <w:sz w:val="28"/>
          <w:szCs w:val="28"/>
        </w:rPr>
        <w:t>8. Условия возврата при поставке некачественной продукции:</w:t>
      </w:r>
    </w:p>
    <w:p w:rsidR="00124EF4" w:rsidRPr="00124EF4" w:rsidRDefault="00124EF4" w:rsidP="00124EF4">
      <w:pPr>
        <w:jc w:val="both"/>
        <w:rPr>
          <w:bCs w:val="0"/>
          <w:sz w:val="28"/>
          <w:szCs w:val="28"/>
        </w:rPr>
      </w:pPr>
      <w:r w:rsidRPr="00124EF4">
        <w:rPr>
          <w:bCs w:val="0"/>
          <w:sz w:val="28"/>
          <w:szCs w:val="28"/>
        </w:rPr>
        <w:t>Поставщик обязуется в течение 10 (Десяти) дней восполнить недопоставленное количество продукции, либо заменить продукцию ненадлежащего качества без дополнительной оплаты.</w:t>
      </w:r>
    </w:p>
    <w:p w:rsidR="00124EF4" w:rsidRPr="00124EF4" w:rsidRDefault="00124EF4" w:rsidP="00124EF4">
      <w:pPr>
        <w:jc w:val="both"/>
        <w:rPr>
          <w:bCs w:val="0"/>
          <w:sz w:val="28"/>
          <w:szCs w:val="28"/>
        </w:rPr>
      </w:pPr>
      <w:r w:rsidRPr="00124EF4">
        <w:rPr>
          <w:sz w:val="28"/>
          <w:szCs w:val="28"/>
        </w:rPr>
        <w:t>9.</w:t>
      </w:r>
      <w:r w:rsidRPr="00124EF4">
        <w:rPr>
          <w:bCs w:val="0"/>
          <w:sz w:val="28"/>
          <w:szCs w:val="28"/>
        </w:rPr>
        <w:t>Все риски и право собственности на поставляемую продукцию переходят от Поставщика к Покупателю при приемке груза на складе, в момент подписания Покупателем товарной накладной (по форме ТОРГ-12).</w:t>
      </w:r>
    </w:p>
    <w:p w:rsidR="00124EF4" w:rsidRPr="00124EF4" w:rsidRDefault="00124EF4" w:rsidP="00124EF4">
      <w:pPr>
        <w:jc w:val="both"/>
        <w:rPr>
          <w:bCs w:val="0"/>
          <w:sz w:val="28"/>
          <w:szCs w:val="28"/>
        </w:rPr>
      </w:pPr>
      <w:r w:rsidRPr="00124EF4">
        <w:rPr>
          <w:bCs w:val="0"/>
          <w:sz w:val="28"/>
          <w:szCs w:val="28"/>
        </w:rPr>
        <w:t xml:space="preserve">10. Срок </w:t>
      </w:r>
      <w:proofErr w:type="gramStart"/>
      <w:r w:rsidRPr="00124EF4">
        <w:rPr>
          <w:bCs w:val="0"/>
          <w:sz w:val="28"/>
          <w:szCs w:val="28"/>
        </w:rPr>
        <w:t>действия договора-с момента заключения договора</w:t>
      </w:r>
      <w:proofErr w:type="gramEnd"/>
      <w:r w:rsidRPr="00124EF4">
        <w:rPr>
          <w:bCs w:val="0"/>
          <w:sz w:val="28"/>
          <w:szCs w:val="28"/>
        </w:rPr>
        <w:t xml:space="preserve"> до 31.12.2018 г.</w:t>
      </w:r>
    </w:p>
    <w:p w:rsidR="00124EF4" w:rsidRPr="00124EF4" w:rsidRDefault="00124EF4" w:rsidP="00124EF4">
      <w:pPr>
        <w:jc w:val="both"/>
        <w:rPr>
          <w:bCs w:val="0"/>
          <w:sz w:val="28"/>
          <w:szCs w:val="28"/>
        </w:rPr>
      </w:pPr>
      <w:r w:rsidRPr="00124EF4">
        <w:rPr>
          <w:bCs w:val="0"/>
          <w:sz w:val="28"/>
          <w:szCs w:val="28"/>
        </w:rPr>
        <w:t>11.Дополнительные требования к Предложению:</w:t>
      </w:r>
    </w:p>
    <w:p w:rsidR="00124EF4" w:rsidRPr="00124EF4" w:rsidRDefault="00124EF4" w:rsidP="00124EF4">
      <w:pPr>
        <w:jc w:val="both"/>
        <w:rPr>
          <w:bCs w:val="0"/>
          <w:sz w:val="28"/>
          <w:szCs w:val="28"/>
        </w:rPr>
      </w:pPr>
      <w:r w:rsidRPr="00124EF4">
        <w:rPr>
          <w:bCs w:val="0"/>
          <w:sz w:val="28"/>
          <w:szCs w:val="28"/>
        </w:rPr>
        <w:t>В Предложении необходимо указать единичные расценки по каждой позиции. Добавлять и удалять строки, менять их очередность категорически не допустимо.</w:t>
      </w:r>
    </w:p>
    <w:p w:rsidR="00124EF4" w:rsidRPr="00124EF4" w:rsidRDefault="00124EF4" w:rsidP="00124EF4">
      <w:pPr>
        <w:tabs>
          <w:tab w:val="left" w:pos="7575"/>
        </w:tabs>
        <w:jc w:val="both"/>
        <w:rPr>
          <w:bCs w:val="0"/>
          <w:sz w:val="28"/>
          <w:szCs w:val="28"/>
        </w:rPr>
      </w:pPr>
    </w:p>
    <w:p w:rsidR="00124EF4" w:rsidRPr="00124EF4" w:rsidRDefault="00124EF4" w:rsidP="00124EF4">
      <w:pPr>
        <w:rPr>
          <w:szCs w:val="24"/>
        </w:rPr>
      </w:pPr>
      <w:r w:rsidRPr="00124EF4">
        <w:rPr>
          <w:szCs w:val="24"/>
        </w:rPr>
        <w:t xml:space="preserve">Подготовил:                                                            </w:t>
      </w:r>
    </w:p>
    <w:p w:rsidR="00124EF4" w:rsidRPr="00124EF4" w:rsidRDefault="00A71179" w:rsidP="00124EF4">
      <w:pPr>
        <w:rPr>
          <w:szCs w:val="24"/>
        </w:rPr>
      </w:pPr>
      <w:r>
        <w:rPr>
          <w:szCs w:val="24"/>
        </w:rPr>
        <w:t>Специалист ОО</w:t>
      </w:r>
      <w:proofErr w:type="gramStart"/>
      <w:r>
        <w:rPr>
          <w:szCs w:val="24"/>
        </w:rPr>
        <w:t>О»</w:t>
      </w:r>
      <w:proofErr w:type="gramEnd"/>
      <w:r>
        <w:rPr>
          <w:szCs w:val="24"/>
        </w:rPr>
        <w:t>КЭУК»</w:t>
      </w:r>
    </w:p>
    <w:p w:rsidR="00124EF4" w:rsidRPr="00124EF4" w:rsidRDefault="00124EF4" w:rsidP="00124EF4">
      <w:pPr>
        <w:widowControl w:val="0"/>
        <w:rPr>
          <w:szCs w:val="24"/>
        </w:rPr>
      </w:pPr>
      <w:r w:rsidRPr="00124EF4">
        <w:rPr>
          <w:szCs w:val="24"/>
        </w:rPr>
        <w:t>_______________</w:t>
      </w:r>
      <w:r w:rsidR="00A71179">
        <w:rPr>
          <w:szCs w:val="24"/>
        </w:rPr>
        <w:t xml:space="preserve">В.Ф. </w:t>
      </w:r>
      <w:proofErr w:type="spellStart"/>
      <w:r w:rsidR="00A71179">
        <w:rPr>
          <w:szCs w:val="24"/>
        </w:rPr>
        <w:t>Чигарнов</w:t>
      </w:r>
      <w:proofErr w:type="spellEnd"/>
      <w:r w:rsidRPr="00124EF4">
        <w:rPr>
          <w:szCs w:val="24"/>
        </w:rPr>
        <w:t xml:space="preserve">                           </w:t>
      </w:r>
    </w:p>
    <w:p w:rsidR="00124EF4" w:rsidRPr="00124EF4" w:rsidRDefault="00124EF4" w:rsidP="00124EF4">
      <w:pPr>
        <w:widowControl w:val="0"/>
        <w:rPr>
          <w:szCs w:val="24"/>
        </w:rPr>
      </w:pPr>
      <w:r w:rsidRPr="00124EF4">
        <w:rPr>
          <w:szCs w:val="24"/>
        </w:rPr>
        <w:t xml:space="preserve">«___»______________2018 г.                               </w:t>
      </w:r>
    </w:p>
    <w:p w:rsidR="00124EF4" w:rsidRPr="00124EF4" w:rsidRDefault="00124EF4" w:rsidP="00124EF4">
      <w:pPr>
        <w:rPr>
          <w:szCs w:val="24"/>
        </w:rPr>
      </w:pPr>
    </w:p>
    <w:p w:rsidR="00124EF4" w:rsidRPr="00124EF4" w:rsidRDefault="00124EF4" w:rsidP="00124EF4">
      <w:pPr>
        <w:rPr>
          <w:szCs w:val="24"/>
        </w:rPr>
      </w:pPr>
    </w:p>
    <w:p w:rsidR="00124EF4" w:rsidRPr="00124EF4" w:rsidRDefault="00124EF4" w:rsidP="00124EF4">
      <w:pPr>
        <w:rPr>
          <w:szCs w:val="24"/>
        </w:rPr>
      </w:pPr>
      <w:r w:rsidRPr="00124EF4">
        <w:rPr>
          <w:szCs w:val="24"/>
        </w:rPr>
        <w:t xml:space="preserve">Согласовано:                                                            </w:t>
      </w:r>
    </w:p>
    <w:p w:rsidR="00124EF4" w:rsidRPr="00124EF4" w:rsidRDefault="00124EF4" w:rsidP="00124EF4">
      <w:pPr>
        <w:rPr>
          <w:color w:val="000000"/>
          <w:szCs w:val="24"/>
        </w:rPr>
      </w:pPr>
      <w:r w:rsidRPr="00124EF4">
        <w:rPr>
          <w:color w:val="000000"/>
          <w:szCs w:val="24"/>
        </w:rPr>
        <w:t xml:space="preserve">Главный инженер                                                     </w:t>
      </w:r>
    </w:p>
    <w:p w:rsidR="00124EF4" w:rsidRPr="00124EF4" w:rsidRDefault="00124EF4" w:rsidP="00124EF4">
      <w:pPr>
        <w:rPr>
          <w:szCs w:val="24"/>
        </w:rPr>
      </w:pPr>
    </w:p>
    <w:p w:rsidR="00124EF4" w:rsidRPr="00124EF4" w:rsidRDefault="00124EF4" w:rsidP="00124EF4">
      <w:pPr>
        <w:widowControl w:val="0"/>
        <w:rPr>
          <w:szCs w:val="24"/>
        </w:rPr>
      </w:pPr>
      <w:r w:rsidRPr="00124EF4">
        <w:rPr>
          <w:szCs w:val="24"/>
        </w:rPr>
        <w:t>_______________</w:t>
      </w:r>
      <w:r w:rsidR="00A71179">
        <w:rPr>
          <w:szCs w:val="24"/>
        </w:rPr>
        <w:t>Ю.В. Казаков</w:t>
      </w:r>
      <w:r w:rsidRPr="00124EF4">
        <w:rPr>
          <w:szCs w:val="24"/>
        </w:rPr>
        <w:t xml:space="preserve">                            </w:t>
      </w:r>
    </w:p>
    <w:p w:rsidR="00C8223D" w:rsidRPr="001D586F" w:rsidRDefault="00124EF4" w:rsidP="00A71179">
      <w:pPr>
        <w:widowControl w:val="0"/>
      </w:pPr>
      <w:r w:rsidRPr="00124EF4">
        <w:rPr>
          <w:szCs w:val="24"/>
        </w:rPr>
        <w:t xml:space="preserve">«___»______________2018 г.      </w:t>
      </w:r>
    </w:p>
    <w:sectPr w:rsidR="00C8223D" w:rsidRPr="001D586F" w:rsidSect="00B63373">
      <w:footerReference w:type="default" r:id="rId9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4D59" w:rsidRDefault="000D4D59" w:rsidP="00D03A17">
      <w:r>
        <w:separator/>
      </w:r>
    </w:p>
  </w:endnote>
  <w:endnote w:type="continuationSeparator" w:id="0">
    <w:p w:rsidR="000D4D59" w:rsidRDefault="000D4D59" w:rsidP="00D03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8939544"/>
      <w:docPartObj>
        <w:docPartGallery w:val="Page Numbers (Bottom of Page)"/>
        <w:docPartUnique/>
      </w:docPartObj>
    </w:sdtPr>
    <w:sdtEndPr/>
    <w:sdtContent>
      <w:p w:rsidR="00FD3699" w:rsidRDefault="00FD3699">
        <w:pPr>
          <w:pStyle w:val="a5"/>
          <w:jc w:val="right"/>
        </w:pPr>
      </w:p>
      <w:p w:rsidR="00FD3699" w:rsidRDefault="00FF4E9B">
        <w:pPr>
          <w:pStyle w:val="a5"/>
          <w:jc w:val="right"/>
        </w:pPr>
        <w:r>
          <w:fldChar w:fldCharType="begin"/>
        </w:r>
        <w:r w:rsidR="00FD3699">
          <w:instrText>PAGE   \* MERGEFORMAT</w:instrText>
        </w:r>
        <w:r>
          <w:fldChar w:fldCharType="separate"/>
        </w:r>
        <w:r w:rsidR="00A71179">
          <w:rPr>
            <w:noProof/>
          </w:rPr>
          <w:t>9</w:t>
        </w:r>
        <w:r>
          <w:fldChar w:fldCharType="end"/>
        </w:r>
      </w:p>
    </w:sdtContent>
  </w:sdt>
  <w:p w:rsidR="00FD3699" w:rsidRDefault="00FD369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4D59" w:rsidRDefault="000D4D59" w:rsidP="00D03A17">
      <w:r>
        <w:separator/>
      </w:r>
    </w:p>
  </w:footnote>
  <w:footnote w:type="continuationSeparator" w:id="0">
    <w:p w:rsidR="000D4D59" w:rsidRDefault="000D4D59" w:rsidP="00D03A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D51149"/>
    <w:multiLevelType w:val="hybridMultilevel"/>
    <w:tmpl w:val="B836623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57D3440"/>
    <w:multiLevelType w:val="hybridMultilevel"/>
    <w:tmpl w:val="DCDEF024"/>
    <w:lvl w:ilvl="0" w:tplc="02721D8C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7F628C4"/>
    <w:multiLevelType w:val="hybridMultilevel"/>
    <w:tmpl w:val="4DE839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BA0F0B"/>
    <w:multiLevelType w:val="hybridMultilevel"/>
    <w:tmpl w:val="AFCA7A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hideGrammaticalError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13DE"/>
    <w:rsid w:val="00006592"/>
    <w:rsid w:val="00021641"/>
    <w:rsid w:val="00022396"/>
    <w:rsid w:val="00030DC5"/>
    <w:rsid w:val="000356CA"/>
    <w:rsid w:val="000377C8"/>
    <w:rsid w:val="00046995"/>
    <w:rsid w:val="0005635F"/>
    <w:rsid w:val="000712F1"/>
    <w:rsid w:val="00086DD7"/>
    <w:rsid w:val="000B5C81"/>
    <w:rsid w:val="000D4D59"/>
    <w:rsid w:val="000D693B"/>
    <w:rsid w:val="000E0D18"/>
    <w:rsid w:val="000E7A77"/>
    <w:rsid w:val="000F7E22"/>
    <w:rsid w:val="00112806"/>
    <w:rsid w:val="001149C8"/>
    <w:rsid w:val="00114DDC"/>
    <w:rsid w:val="0011620B"/>
    <w:rsid w:val="00124EF4"/>
    <w:rsid w:val="00133EAD"/>
    <w:rsid w:val="001438FD"/>
    <w:rsid w:val="00152455"/>
    <w:rsid w:val="00161713"/>
    <w:rsid w:val="00162CCF"/>
    <w:rsid w:val="001B088D"/>
    <w:rsid w:val="001B40CA"/>
    <w:rsid w:val="001B466F"/>
    <w:rsid w:val="001D586F"/>
    <w:rsid w:val="001D786D"/>
    <w:rsid w:val="001F415B"/>
    <w:rsid w:val="00212503"/>
    <w:rsid w:val="00212FE4"/>
    <w:rsid w:val="00217B49"/>
    <w:rsid w:val="0023773D"/>
    <w:rsid w:val="00264CCC"/>
    <w:rsid w:val="00271DAD"/>
    <w:rsid w:val="00273D6A"/>
    <w:rsid w:val="00286C43"/>
    <w:rsid w:val="00287A51"/>
    <w:rsid w:val="002932DC"/>
    <w:rsid w:val="0029381F"/>
    <w:rsid w:val="00296758"/>
    <w:rsid w:val="002B0037"/>
    <w:rsid w:val="002D4121"/>
    <w:rsid w:val="00337531"/>
    <w:rsid w:val="00342B90"/>
    <w:rsid w:val="00356759"/>
    <w:rsid w:val="00360426"/>
    <w:rsid w:val="00370990"/>
    <w:rsid w:val="00384164"/>
    <w:rsid w:val="003A142A"/>
    <w:rsid w:val="003C3605"/>
    <w:rsid w:val="003D3F4D"/>
    <w:rsid w:val="003F18A3"/>
    <w:rsid w:val="003F2D17"/>
    <w:rsid w:val="004020A7"/>
    <w:rsid w:val="0042070C"/>
    <w:rsid w:val="00421DE4"/>
    <w:rsid w:val="00425370"/>
    <w:rsid w:val="00444DB7"/>
    <w:rsid w:val="00452B04"/>
    <w:rsid w:val="00453803"/>
    <w:rsid w:val="00473505"/>
    <w:rsid w:val="004813A4"/>
    <w:rsid w:val="004930D2"/>
    <w:rsid w:val="00493DF8"/>
    <w:rsid w:val="00496CE3"/>
    <w:rsid w:val="004A1A92"/>
    <w:rsid w:val="004A78F4"/>
    <w:rsid w:val="004C0463"/>
    <w:rsid w:val="004C3DB3"/>
    <w:rsid w:val="004E570D"/>
    <w:rsid w:val="00533DE8"/>
    <w:rsid w:val="00554430"/>
    <w:rsid w:val="00555758"/>
    <w:rsid w:val="005800EC"/>
    <w:rsid w:val="00583BD9"/>
    <w:rsid w:val="00585327"/>
    <w:rsid w:val="005A7841"/>
    <w:rsid w:val="005B4A30"/>
    <w:rsid w:val="005B72CC"/>
    <w:rsid w:val="005C2114"/>
    <w:rsid w:val="005D4900"/>
    <w:rsid w:val="005E143A"/>
    <w:rsid w:val="006002F5"/>
    <w:rsid w:val="00600844"/>
    <w:rsid w:val="006246ED"/>
    <w:rsid w:val="00652B70"/>
    <w:rsid w:val="00653D33"/>
    <w:rsid w:val="006669A3"/>
    <w:rsid w:val="00692E7D"/>
    <w:rsid w:val="006B7515"/>
    <w:rsid w:val="006B7686"/>
    <w:rsid w:val="006C0FC4"/>
    <w:rsid w:val="006C1CFE"/>
    <w:rsid w:val="006E1DB0"/>
    <w:rsid w:val="00700E11"/>
    <w:rsid w:val="007419B0"/>
    <w:rsid w:val="00751585"/>
    <w:rsid w:val="00763350"/>
    <w:rsid w:val="0077622A"/>
    <w:rsid w:val="0079674F"/>
    <w:rsid w:val="007D0F39"/>
    <w:rsid w:val="007F41A2"/>
    <w:rsid w:val="00801F52"/>
    <w:rsid w:val="00840357"/>
    <w:rsid w:val="0084679F"/>
    <w:rsid w:val="00855109"/>
    <w:rsid w:val="00866985"/>
    <w:rsid w:val="00870CBA"/>
    <w:rsid w:val="00872A38"/>
    <w:rsid w:val="0089185D"/>
    <w:rsid w:val="008D26C1"/>
    <w:rsid w:val="008D4AD6"/>
    <w:rsid w:val="0090708B"/>
    <w:rsid w:val="00943A3B"/>
    <w:rsid w:val="0094708D"/>
    <w:rsid w:val="00950349"/>
    <w:rsid w:val="00956965"/>
    <w:rsid w:val="0096022A"/>
    <w:rsid w:val="009744D5"/>
    <w:rsid w:val="009C0F70"/>
    <w:rsid w:val="009C1F2B"/>
    <w:rsid w:val="009E1F7D"/>
    <w:rsid w:val="00A13F33"/>
    <w:rsid w:val="00A25F6D"/>
    <w:rsid w:val="00A2673F"/>
    <w:rsid w:val="00A31120"/>
    <w:rsid w:val="00A368F7"/>
    <w:rsid w:val="00A51E29"/>
    <w:rsid w:val="00A7071C"/>
    <w:rsid w:val="00A71179"/>
    <w:rsid w:val="00A812C7"/>
    <w:rsid w:val="00A85880"/>
    <w:rsid w:val="00A87D69"/>
    <w:rsid w:val="00A935AC"/>
    <w:rsid w:val="00AB205C"/>
    <w:rsid w:val="00AC44CF"/>
    <w:rsid w:val="00AC52AB"/>
    <w:rsid w:val="00AD6855"/>
    <w:rsid w:val="00AE141D"/>
    <w:rsid w:val="00B013DE"/>
    <w:rsid w:val="00B10831"/>
    <w:rsid w:val="00B23FD7"/>
    <w:rsid w:val="00B33B30"/>
    <w:rsid w:val="00B4063C"/>
    <w:rsid w:val="00B42E6E"/>
    <w:rsid w:val="00B43C8D"/>
    <w:rsid w:val="00B521E5"/>
    <w:rsid w:val="00B53599"/>
    <w:rsid w:val="00B617E9"/>
    <w:rsid w:val="00B63373"/>
    <w:rsid w:val="00B80E06"/>
    <w:rsid w:val="00B80EEB"/>
    <w:rsid w:val="00BA0030"/>
    <w:rsid w:val="00BB6A65"/>
    <w:rsid w:val="00BC7B07"/>
    <w:rsid w:val="00BE14E9"/>
    <w:rsid w:val="00BF3413"/>
    <w:rsid w:val="00BF3B3A"/>
    <w:rsid w:val="00C115AF"/>
    <w:rsid w:val="00C25070"/>
    <w:rsid w:val="00C56473"/>
    <w:rsid w:val="00C8223D"/>
    <w:rsid w:val="00C91DDB"/>
    <w:rsid w:val="00C92A93"/>
    <w:rsid w:val="00C935DA"/>
    <w:rsid w:val="00C93B9B"/>
    <w:rsid w:val="00CA156F"/>
    <w:rsid w:val="00CA22D7"/>
    <w:rsid w:val="00CA3586"/>
    <w:rsid w:val="00CC2E85"/>
    <w:rsid w:val="00CD5906"/>
    <w:rsid w:val="00CE0277"/>
    <w:rsid w:val="00D03A17"/>
    <w:rsid w:val="00D04DED"/>
    <w:rsid w:val="00D04F9F"/>
    <w:rsid w:val="00D22545"/>
    <w:rsid w:val="00D67935"/>
    <w:rsid w:val="00D829FA"/>
    <w:rsid w:val="00D9440E"/>
    <w:rsid w:val="00DA04F7"/>
    <w:rsid w:val="00DA4B74"/>
    <w:rsid w:val="00DC45AC"/>
    <w:rsid w:val="00DD4A9E"/>
    <w:rsid w:val="00DF7674"/>
    <w:rsid w:val="00E0062C"/>
    <w:rsid w:val="00E02658"/>
    <w:rsid w:val="00E50139"/>
    <w:rsid w:val="00E75FA8"/>
    <w:rsid w:val="00E86BAC"/>
    <w:rsid w:val="00EA242F"/>
    <w:rsid w:val="00EB3356"/>
    <w:rsid w:val="00EB4519"/>
    <w:rsid w:val="00EB6564"/>
    <w:rsid w:val="00EB7047"/>
    <w:rsid w:val="00ED4C90"/>
    <w:rsid w:val="00EE3681"/>
    <w:rsid w:val="00EE5128"/>
    <w:rsid w:val="00EE724D"/>
    <w:rsid w:val="00EF08C1"/>
    <w:rsid w:val="00EF6CCA"/>
    <w:rsid w:val="00F060E3"/>
    <w:rsid w:val="00F117B2"/>
    <w:rsid w:val="00F12149"/>
    <w:rsid w:val="00F122A9"/>
    <w:rsid w:val="00F2070D"/>
    <w:rsid w:val="00F33670"/>
    <w:rsid w:val="00F47E05"/>
    <w:rsid w:val="00F57DB8"/>
    <w:rsid w:val="00F6543C"/>
    <w:rsid w:val="00F65D12"/>
    <w:rsid w:val="00F6681D"/>
    <w:rsid w:val="00FD3699"/>
    <w:rsid w:val="00FE15AB"/>
    <w:rsid w:val="00FE70AF"/>
    <w:rsid w:val="00FF4E9B"/>
    <w:rsid w:val="00FF65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3DE"/>
    <w:pPr>
      <w:spacing w:after="0" w:line="240" w:lineRule="auto"/>
    </w:pPr>
    <w:rPr>
      <w:rFonts w:ascii="Times New Roman" w:eastAsia="Times New Roman" w:hAnsi="Times New Roman" w:cs="Times New Roman"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3A1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03A17"/>
    <w:rPr>
      <w:rFonts w:ascii="Times New Roman" w:eastAsia="Times New Roman" w:hAnsi="Times New Roman" w:cs="Times New Roman"/>
      <w:bCs/>
      <w:sz w:val="26"/>
      <w:szCs w:val="26"/>
      <w:lang w:eastAsia="ru-RU"/>
    </w:rPr>
  </w:style>
  <w:style w:type="paragraph" w:styleId="a5">
    <w:name w:val="footer"/>
    <w:basedOn w:val="a"/>
    <w:link w:val="a6"/>
    <w:uiPriority w:val="99"/>
    <w:unhideWhenUsed/>
    <w:rsid w:val="00D03A1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03A17"/>
    <w:rPr>
      <w:rFonts w:ascii="Times New Roman" w:eastAsia="Times New Roman" w:hAnsi="Times New Roman" w:cs="Times New Roman"/>
      <w:bCs/>
      <w:sz w:val="26"/>
      <w:szCs w:val="2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03A1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03A17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E5128"/>
    <w:pPr>
      <w:ind w:left="720"/>
      <w:contextualSpacing/>
    </w:pPr>
  </w:style>
  <w:style w:type="character" w:styleId="aa">
    <w:name w:val="Hyperlink"/>
    <w:uiPriority w:val="99"/>
    <w:unhideWhenUsed/>
    <w:rsid w:val="00DA04F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3DE"/>
    <w:pPr>
      <w:spacing w:after="0" w:line="240" w:lineRule="auto"/>
    </w:pPr>
    <w:rPr>
      <w:rFonts w:ascii="Times New Roman" w:eastAsia="Times New Roman" w:hAnsi="Times New Roman" w:cs="Times New Roman"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3A1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03A17"/>
    <w:rPr>
      <w:rFonts w:ascii="Times New Roman" w:eastAsia="Times New Roman" w:hAnsi="Times New Roman" w:cs="Times New Roman"/>
      <w:bCs/>
      <w:sz w:val="26"/>
      <w:szCs w:val="26"/>
      <w:lang w:eastAsia="ru-RU"/>
    </w:rPr>
  </w:style>
  <w:style w:type="paragraph" w:styleId="a5">
    <w:name w:val="footer"/>
    <w:basedOn w:val="a"/>
    <w:link w:val="a6"/>
    <w:uiPriority w:val="99"/>
    <w:unhideWhenUsed/>
    <w:rsid w:val="00D03A1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03A17"/>
    <w:rPr>
      <w:rFonts w:ascii="Times New Roman" w:eastAsia="Times New Roman" w:hAnsi="Times New Roman" w:cs="Times New Roman"/>
      <w:bCs/>
      <w:sz w:val="26"/>
      <w:szCs w:val="2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03A1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03A17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E51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23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9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82ADCA-7ACA-4D50-A9A5-25A3C9F1B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11</Pages>
  <Words>2642</Words>
  <Characters>15060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Губарева Юлия Валерьевна</dc:creator>
  <cp:lastModifiedBy>Алена Н. Никоркина</cp:lastModifiedBy>
  <cp:revision>15</cp:revision>
  <cp:lastPrinted>2016-03-30T14:45:00Z</cp:lastPrinted>
  <dcterms:created xsi:type="dcterms:W3CDTF">2017-05-05T08:34:00Z</dcterms:created>
  <dcterms:modified xsi:type="dcterms:W3CDTF">2018-05-21T12:55:00Z</dcterms:modified>
</cp:coreProperties>
</file>